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4512" w14:textId="32B0E3DF" w:rsidR="00616021" w:rsidRPr="00FA015F" w:rsidRDefault="0095154B">
      <w:pPr>
        <w:rPr>
          <w:rFonts w:ascii="Comic Sans MS" w:hAnsi="Comic Sans MS"/>
          <w:sz w:val="36"/>
          <w:szCs w:val="36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35B6CAC" wp14:editId="1786F51E">
            <wp:simplePos x="0" y="0"/>
            <wp:positionH relativeFrom="margin">
              <wp:align>right</wp:align>
            </wp:positionH>
            <wp:positionV relativeFrom="paragraph">
              <wp:posOffset>-219075</wp:posOffset>
            </wp:positionV>
            <wp:extent cx="936625" cy="898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D7">
        <w:rPr>
          <w:rFonts w:ascii="Comic Sans MS" w:hAnsi="Comic Sans MS"/>
          <w:b/>
          <w:sz w:val="36"/>
          <w:szCs w:val="36"/>
          <w:u w:val="single"/>
        </w:rPr>
        <w:t xml:space="preserve">Year 6 </w:t>
      </w:r>
      <w:r w:rsidRPr="00FA015F">
        <w:rPr>
          <w:rFonts w:ascii="Comic Sans MS" w:hAnsi="Comic Sans MS"/>
          <w:b/>
          <w:sz w:val="36"/>
          <w:szCs w:val="36"/>
          <w:u w:val="single"/>
        </w:rPr>
        <w:t>Reading Journey MTP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b/>
          <w:sz w:val="36"/>
          <w:szCs w:val="36"/>
          <w:u w:val="single"/>
        </w:rPr>
        <w:t>Autumn 1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</w:p>
    <w:tbl>
      <w:tblPr>
        <w:tblStyle w:val="TableGrid"/>
        <w:tblpPr w:leftFromText="180" w:rightFromText="180" w:vertAnchor="page" w:horzAnchor="margin" w:tblpY="2447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B5EB9" w14:paraId="04CF2D94" w14:textId="77777777" w:rsidTr="001B5EB9">
        <w:tc>
          <w:tcPr>
            <w:tcW w:w="5578" w:type="dxa"/>
            <w:gridSpan w:val="2"/>
          </w:tcPr>
          <w:p w14:paraId="2E317FEF" w14:textId="3528753B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Teaching Weeks (2 weeks)</w:t>
            </w:r>
          </w:p>
          <w:p w14:paraId="3C05B6BC" w14:textId="65C339D0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98D6C04" wp14:editId="61759B82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15240</wp:posOffset>
                  </wp:positionV>
                  <wp:extent cx="689610" cy="1059180"/>
                  <wp:effectExtent l="0" t="0" r="0" b="7620"/>
                  <wp:wrapTight wrapText="bothSides">
                    <wp:wrapPolygon edited="0">
                      <wp:start x="0" y="0"/>
                      <wp:lineTo x="0" y="21367"/>
                      <wp:lineTo x="20884" y="21367"/>
                      <wp:lineTo x="20884" y="0"/>
                      <wp:lineTo x="0" y="0"/>
                    </wp:wrapPolygon>
                  </wp:wrapTight>
                  <wp:docPr id="5" name="Picture 5" descr="Kensuke's Kingdom (Egmont Modern Classics): Amazon.co.uk: Micha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nsuke's Kingdom (Egmont Modern Classics): Amazon.co.uk: Micha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0" w:type="dxa"/>
            <w:gridSpan w:val="3"/>
          </w:tcPr>
          <w:p w14:paraId="42402C01" w14:textId="485FA3D9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Independent Application (3</w:t>
            </w:r>
            <w:r w:rsidRPr="00FA015F">
              <w:rPr>
                <w:rFonts w:ascii="Comic Sans MS" w:hAnsi="Comic Sans MS"/>
                <w:b/>
                <w:sz w:val="36"/>
                <w:szCs w:val="36"/>
              </w:rPr>
              <w:t xml:space="preserve"> weeks)</w:t>
            </w:r>
          </w:p>
          <w:p w14:paraId="32E4F6CF" w14:textId="37ABA2F1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7DBC40F" wp14:editId="44FD5AA0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15240</wp:posOffset>
                  </wp:positionV>
                  <wp:extent cx="689610" cy="1059180"/>
                  <wp:effectExtent l="0" t="0" r="0" b="7620"/>
                  <wp:wrapTight wrapText="bothSides">
                    <wp:wrapPolygon edited="0">
                      <wp:start x="0" y="0"/>
                      <wp:lineTo x="0" y="21367"/>
                      <wp:lineTo x="20884" y="21367"/>
                      <wp:lineTo x="20884" y="0"/>
                      <wp:lineTo x="0" y="0"/>
                    </wp:wrapPolygon>
                  </wp:wrapTight>
                  <wp:docPr id="4" name="Picture 4" descr="Kensuke's Kingdom (Egmont Modern Classics): Amazon.co.uk: Micha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nsuke's Kingdom (Egmont Modern Classics): Amazon.co.uk: Micha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DD31E0" w14:textId="0726B03E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1B5EB9" w14:paraId="21597378" w14:textId="77777777" w:rsidTr="001B5EB9">
        <w:tc>
          <w:tcPr>
            <w:tcW w:w="2789" w:type="dxa"/>
          </w:tcPr>
          <w:p w14:paraId="1B143A05" w14:textId="77777777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 1</w:t>
            </w:r>
          </w:p>
        </w:tc>
        <w:tc>
          <w:tcPr>
            <w:tcW w:w="2789" w:type="dxa"/>
          </w:tcPr>
          <w:p w14:paraId="72028E95" w14:textId="77777777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WK2</w:t>
            </w:r>
          </w:p>
        </w:tc>
        <w:tc>
          <w:tcPr>
            <w:tcW w:w="2790" w:type="dxa"/>
          </w:tcPr>
          <w:p w14:paraId="6724CFE1" w14:textId="77777777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 1</w:t>
            </w:r>
          </w:p>
        </w:tc>
        <w:tc>
          <w:tcPr>
            <w:tcW w:w="2790" w:type="dxa"/>
          </w:tcPr>
          <w:p w14:paraId="0A47DE5B" w14:textId="77777777" w:rsidR="001B5EB9" w:rsidRPr="00FA015F" w:rsidRDefault="001B5EB9" w:rsidP="001B5EB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WK2</w:t>
            </w:r>
          </w:p>
        </w:tc>
        <w:tc>
          <w:tcPr>
            <w:tcW w:w="2790" w:type="dxa"/>
          </w:tcPr>
          <w:p w14:paraId="022A06F4" w14:textId="77777777" w:rsidR="001B5EB9" w:rsidRPr="00FA015F" w:rsidRDefault="001B5EB9" w:rsidP="001B5EB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WK3</w:t>
            </w:r>
          </w:p>
        </w:tc>
      </w:tr>
      <w:tr w:rsidR="001B5EB9" w14:paraId="6CCDF6A4" w14:textId="77777777" w:rsidTr="001B5EB9">
        <w:tc>
          <w:tcPr>
            <w:tcW w:w="2789" w:type="dxa"/>
          </w:tcPr>
          <w:p w14:paraId="7FAF783E" w14:textId="77777777" w:rsidR="001B5EB9" w:rsidRPr="00FA015F" w:rsidRDefault="001B5EB9" w:rsidP="001B5EB9">
            <w:pPr>
              <w:rPr>
                <w:rFonts w:ascii="Comic Sans MS" w:hAnsi="Comic Sans MS"/>
                <w:sz w:val="36"/>
                <w:szCs w:val="36"/>
              </w:rPr>
            </w:pPr>
            <w:r w:rsidRPr="00601BD7">
              <w:rPr>
                <w:rFonts w:ascii="Comic Sans MS" w:hAnsi="Comic Sans MS"/>
                <w:sz w:val="36"/>
                <w:szCs w:val="36"/>
                <w:highlight w:val="magenta"/>
              </w:rPr>
              <w:t>Predict</w:t>
            </w:r>
          </w:p>
        </w:tc>
        <w:tc>
          <w:tcPr>
            <w:tcW w:w="2789" w:type="dxa"/>
          </w:tcPr>
          <w:p w14:paraId="09A4D578" w14:textId="77777777" w:rsidR="001B5EB9" w:rsidRPr="00281A1E" w:rsidRDefault="00281A1E" w:rsidP="001B5EB9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281A1E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  <w:tc>
          <w:tcPr>
            <w:tcW w:w="2790" w:type="dxa"/>
          </w:tcPr>
          <w:p w14:paraId="139E0249" w14:textId="77777777" w:rsidR="001B5EB9" w:rsidRPr="0038659A" w:rsidRDefault="00992667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992667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</w:p>
        </w:tc>
        <w:tc>
          <w:tcPr>
            <w:tcW w:w="2790" w:type="dxa"/>
          </w:tcPr>
          <w:p w14:paraId="2FCA6C02" w14:textId="77777777" w:rsidR="001B5EB9" w:rsidRPr="0038659A" w:rsidRDefault="00355502" w:rsidP="00355502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355502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</w:p>
        </w:tc>
        <w:tc>
          <w:tcPr>
            <w:tcW w:w="2790" w:type="dxa"/>
          </w:tcPr>
          <w:p w14:paraId="039E5921" w14:textId="77777777" w:rsidR="001B5EB9" w:rsidRPr="0038659A" w:rsidRDefault="00DD1069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DD1069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</w:tr>
      <w:tr w:rsidR="001B5EB9" w14:paraId="1CC2BD5C" w14:textId="77777777" w:rsidTr="00DD1069">
        <w:trPr>
          <w:trHeight w:val="141"/>
        </w:trPr>
        <w:tc>
          <w:tcPr>
            <w:tcW w:w="2789" w:type="dxa"/>
          </w:tcPr>
          <w:p w14:paraId="347BDF80" w14:textId="77777777" w:rsidR="001B5EB9" w:rsidRPr="0038659A" w:rsidRDefault="00A5011A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601BD7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2789" w:type="dxa"/>
          </w:tcPr>
          <w:p w14:paraId="0F39F6F6" w14:textId="77777777" w:rsidR="001B5EB9" w:rsidRPr="0038659A" w:rsidRDefault="00606E33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2790" w:type="dxa"/>
          </w:tcPr>
          <w:p w14:paraId="3DC3FD74" w14:textId="77777777" w:rsidR="001B5EB9" w:rsidRPr="0038659A" w:rsidRDefault="001B5EB9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992667">
              <w:rPr>
                <w:rFonts w:ascii="Comic Sans MS" w:hAnsi="Comic Sans MS"/>
                <w:sz w:val="36"/>
                <w:szCs w:val="36"/>
                <w:highlight w:val="magenta"/>
              </w:rPr>
              <w:t>Predict</w:t>
            </w:r>
          </w:p>
        </w:tc>
        <w:tc>
          <w:tcPr>
            <w:tcW w:w="2790" w:type="dxa"/>
          </w:tcPr>
          <w:p w14:paraId="22DF2CED" w14:textId="77777777" w:rsidR="001B5EB9" w:rsidRPr="00355502" w:rsidRDefault="00355502" w:rsidP="001B5EB9">
            <w:pPr>
              <w:rPr>
                <w:rFonts w:ascii="Comic Sans MS" w:hAnsi="Comic Sans MS"/>
                <w:sz w:val="36"/>
                <w:szCs w:val="36"/>
                <w:highlight w:val="magenta"/>
              </w:rPr>
            </w:pPr>
            <w:r w:rsidRPr="00355502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2790" w:type="dxa"/>
          </w:tcPr>
          <w:p w14:paraId="66CB3525" w14:textId="77777777" w:rsidR="001B5EB9" w:rsidRPr="0038659A" w:rsidRDefault="00043A0D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043A0D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</w:tr>
      <w:tr w:rsidR="001B5EB9" w14:paraId="7D9B450D" w14:textId="77777777" w:rsidTr="001B5EB9">
        <w:tc>
          <w:tcPr>
            <w:tcW w:w="2789" w:type="dxa"/>
          </w:tcPr>
          <w:p w14:paraId="75E741FE" w14:textId="77777777" w:rsidR="001B5EB9" w:rsidRPr="00601BD7" w:rsidRDefault="001B5EB9" w:rsidP="001B5EB9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601BD7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  <w:tc>
          <w:tcPr>
            <w:tcW w:w="2789" w:type="dxa"/>
          </w:tcPr>
          <w:p w14:paraId="43DBA9BB" w14:textId="77777777" w:rsidR="001B5EB9" w:rsidRPr="004E7F6D" w:rsidRDefault="002E4C39" w:rsidP="001B5EB9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4E7F6D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2790" w:type="dxa"/>
          </w:tcPr>
          <w:p w14:paraId="5D0B3988" w14:textId="77777777" w:rsidR="001B5EB9" w:rsidRPr="0038659A" w:rsidRDefault="00992667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992667">
              <w:rPr>
                <w:rFonts w:ascii="Comic Sans MS" w:hAnsi="Comic Sans MS"/>
                <w:sz w:val="36"/>
                <w:szCs w:val="36"/>
                <w:highlight w:val="green"/>
              </w:rPr>
              <w:t>Visualisation</w:t>
            </w:r>
          </w:p>
        </w:tc>
        <w:tc>
          <w:tcPr>
            <w:tcW w:w="2790" w:type="dxa"/>
          </w:tcPr>
          <w:p w14:paraId="12AB0501" w14:textId="77777777" w:rsidR="001B5EB9" w:rsidRPr="0038659A" w:rsidRDefault="00D96311" w:rsidP="00D96311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D96311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  <w:tc>
          <w:tcPr>
            <w:tcW w:w="2790" w:type="dxa"/>
          </w:tcPr>
          <w:p w14:paraId="45EBAEBC" w14:textId="77777777" w:rsidR="001B5EB9" w:rsidRPr="0038659A" w:rsidRDefault="004B2DEB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>
              <w:rPr>
                <w:rFonts w:ascii="Comic Sans MS" w:hAnsi="Comic Sans MS"/>
                <w:sz w:val="36"/>
                <w:szCs w:val="36"/>
                <w:highlight w:val="magenta"/>
              </w:rPr>
              <w:t>Prediction</w:t>
            </w:r>
          </w:p>
        </w:tc>
      </w:tr>
      <w:tr w:rsidR="001B5EB9" w14:paraId="704D816A" w14:textId="77777777" w:rsidTr="001B5EB9">
        <w:tc>
          <w:tcPr>
            <w:tcW w:w="2789" w:type="dxa"/>
          </w:tcPr>
          <w:p w14:paraId="48B4ECFF" w14:textId="77777777" w:rsidR="001B5EB9" w:rsidRPr="00601BD7" w:rsidRDefault="00D83A02" w:rsidP="00D83A02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601BD7">
              <w:rPr>
                <w:rFonts w:ascii="Comic Sans MS" w:hAnsi="Comic Sans MS"/>
                <w:sz w:val="36"/>
                <w:szCs w:val="36"/>
                <w:highlight w:val="cyan"/>
              </w:rPr>
              <w:t>Summarise</w:t>
            </w:r>
          </w:p>
        </w:tc>
        <w:tc>
          <w:tcPr>
            <w:tcW w:w="2789" w:type="dxa"/>
          </w:tcPr>
          <w:p w14:paraId="5FF4D46B" w14:textId="77777777" w:rsidR="001B5EB9" w:rsidRPr="0038659A" w:rsidRDefault="00862FB2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862FB2">
              <w:rPr>
                <w:rFonts w:ascii="Comic Sans MS" w:hAnsi="Comic Sans MS"/>
                <w:sz w:val="36"/>
                <w:szCs w:val="36"/>
                <w:highlight w:val="magenta"/>
              </w:rPr>
              <w:t>Summary and Prediction</w:t>
            </w:r>
          </w:p>
        </w:tc>
        <w:tc>
          <w:tcPr>
            <w:tcW w:w="2790" w:type="dxa"/>
          </w:tcPr>
          <w:p w14:paraId="4E85E848" w14:textId="77777777" w:rsidR="001B5EB9" w:rsidRPr="0038659A" w:rsidRDefault="00992667" w:rsidP="0099266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992667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  <w:tc>
          <w:tcPr>
            <w:tcW w:w="2790" w:type="dxa"/>
          </w:tcPr>
          <w:p w14:paraId="022D0314" w14:textId="77777777" w:rsidR="001B5EB9" w:rsidRPr="0038659A" w:rsidRDefault="001B5EB9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D96311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2790" w:type="dxa"/>
          </w:tcPr>
          <w:p w14:paraId="13DBBF7B" w14:textId="77777777" w:rsidR="001B5EB9" w:rsidRPr="00FA015F" w:rsidRDefault="004B2DEB" w:rsidP="001B5EB9">
            <w:pPr>
              <w:rPr>
                <w:rFonts w:ascii="Comic Sans MS" w:hAnsi="Comic Sans MS"/>
                <w:sz w:val="36"/>
                <w:szCs w:val="36"/>
              </w:rPr>
            </w:pPr>
            <w:r w:rsidRPr="004B2DEB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</w:tr>
      <w:tr w:rsidR="001B5EB9" w14:paraId="4918E52C" w14:textId="77777777" w:rsidTr="0038659A">
        <w:trPr>
          <w:trHeight w:val="483"/>
        </w:trPr>
        <w:tc>
          <w:tcPr>
            <w:tcW w:w="2789" w:type="dxa"/>
          </w:tcPr>
          <w:p w14:paraId="686AA509" w14:textId="77777777" w:rsidR="001B5EB9" w:rsidRPr="0038659A" w:rsidRDefault="001F5039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601BD7">
              <w:rPr>
                <w:rFonts w:ascii="Comic Sans MS" w:hAnsi="Comic Sans MS"/>
                <w:sz w:val="36"/>
                <w:szCs w:val="36"/>
                <w:highlight w:val="green"/>
              </w:rPr>
              <w:t>Visualisation</w:t>
            </w:r>
          </w:p>
        </w:tc>
        <w:tc>
          <w:tcPr>
            <w:tcW w:w="2789" w:type="dxa"/>
          </w:tcPr>
          <w:p w14:paraId="5E4A28E7" w14:textId="77777777" w:rsidR="001B5EB9" w:rsidRPr="0038659A" w:rsidRDefault="00862FB2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862FB2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</w:p>
        </w:tc>
        <w:tc>
          <w:tcPr>
            <w:tcW w:w="2790" w:type="dxa"/>
          </w:tcPr>
          <w:p w14:paraId="5E100F91" w14:textId="77777777" w:rsidR="001B5EB9" w:rsidRPr="0038659A" w:rsidRDefault="001B5EB9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505A1B">
              <w:rPr>
                <w:rFonts w:ascii="Comic Sans MS" w:hAnsi="Comic Sans MS"/>
                <w:sz w:val="36"/>
                <w:szCs w:val="36"/>
                <w:highlight w:val="cyan"/>
              </w:rPr>
              <w:t>Summarise</w:t>
            </w:r>
          </w:p>
        </w:tc>
        <w:tc>
          <w:tcPr>
            <w:tcW w:w="2790" w:type="dxa"/>
          </w:tcPr>
          <w:p w14:paraId="29320BDD" w14:textId="77777777" w:rsidR="001B5EB9" w:rsidRPr="0038659A" w:rsidRDefault="00D96311" w:rsidP="001B5EB9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D96311">
              <w:rPr>
                <w:rFonts w:ascii="Comic Sans MS" w:hAnsi="Comic Sans MS"/>
                <w:sz w:val="36"/>
                <w:szCs w:val="36"/>
                <w:highlight w:val="red"/>
              </w:rPr>
              <w:t>Make Links</w:t>
            </w:r>
          </w:p>
        </w:tc>
        <w:tc>
          <w:tcPr>
            <w:tcW w:w="2790" w:type="dxa"/>
          </w:tcPr>
          <w:p w14:paraId="7FFDDD1F" w14:textId="77777777" w:rsidR="001B5EB9" w:rsidRPr="00FA015F" w:rsidRDefault="004B2DEB" w:rsidP="001B5EB9">
            <w:pPr>
              <w:rPr>
                <w:rFonts w:ascii="Comic Sans MS" w:hAnsi="Comic Sans MS"/>
                <w:sz w:val="36"/>
                <w:szCs w:val="36"/>
              </w:rPr>
            </w:pPr>
            <w:r w:rsidRPr="004B2DEB">
              <w:rPr>
                <w:rFonts w:ascii="Comic Sans MS" w:hAnsi="Comic Sans MS"/>
                <w:sz w:val="36"/>
                <w:szCs w:val="36"/>
                <w:highlight w:val="red"/>
              </w:rPr>
              <w:t>Make Links</w:t>
            </w:r>
          </w:p>
        </w:tc>
      </w:tr>
    </w:tbl>
    <w:p w14:paraId="5B1CAD03" w14:textId="77777777" w:rsidR="0095154B" w:rsidRDefault="0095154B">
      <w:pPr>
        <w:rPr>
          <w:rFonts w:ascii="Comic Sans MS" w:hAnsi="Comic Sans MS"/>
          <w:sz w:val="28"/>
          <w:szCs w:val="28"/>
        </w:rPr>
      </w:pPr>
    </w:p>
    <w:p w14:paraId="762638BC" w14:textId="4722ABF7" w:rsidR="0095154B" w:rsidRDefault="0095154B">
      <w:pPr>
        <w:rPr>
          <w:rFonts w:ascii="Comic Sans MS" w:hAnsi="Comic Sans MS"/>
          <w:sz w:val="28"/>
          <w:szCs w:val="28"/>
        </w:rPr>
      </w:pPr>
    </w:p>
    <w:p w14:paraId="182C0749" w14:textId="6C204C37" w:rsidR="005B53D7" w:rsidRDefault="005B53D7">
      <w:pPr>
        <w:rPr>
          <w:rFonts w:ascii="Comic Sans MS" w:hAnsi="Comic Sans MS"/>
          <w:sz w:val="28"/>
          <w:szCs w:val="28"/>
        </w:rPr>
      </w:pPr>
    </w:p>
    <w:p w14:paraId="2E18CBDF" w14:textId="08520773" w:rsidR="005B53D7" w:rsidRDefault="005B53D7">
      <w:pPr>
        <w:rPr>
          <w:rFonts w:ascii="Comic Sans MS" w:hAnsi="Comic Sans MS"/>
          <w:sz w:val="28"/>
          <w:szCs w:val="28"/>
        </w:rPr>
      </w:pPr>
    </w:p>
    <w:p w14:paraId="433823F9" w14:textId="5F712773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</w:p>
    <w:p w14:paraId="448EF13F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6D2383B4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4DF48DA9" w14:textId="39EB5FCA" w:rsidR="005B53D7" w:rsidRDefault="005B53D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447"/>
        <w:tblW w:w="14650" w:type="dxa"/>
        <w:tblLook w:val="04A0" w:firstRow="1" w:lastRow="0" w:firstColumn="1" w:lastColumn="0" w:noHBand="0" w:noVBand="1"/>
      </w:tblPr>
      <w:tblGrid>
        <w:gridCol w:w="2883"/>
        <w:gridCol w:w="2850"/>
        <w:gridCol w:w="2850"/>
        <w:gridCol w:w="3033"/>
        <w:gridCol w:w="3034"/>
      </w:tblGrid>
      <w:tr w:rsidR="005B53D7" w14:paraId="40E122FA" w14:textId="77777777" w:rsidTr="002C2523">
        <w:trPr>
          <w:trHeight w:val="1604"/>
        </w:trPr>
        <w:tc>
          <w:tcPr>
            <w:tcW w:w="2883" w:type="dxa"/>
          </w:tcPr>
          <w:p w14:paraId="2737F6A1" w14:textId="77777777" w:rsidR="005B53D7" w:rsidRPr="00FA015F" w:rsidRDefault="005B53D7" w:rsidP="002C2523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017C53">
              <w:rPr>
                <w:noProof/>
                <w:sz w:val="16"/>
                <w:lang w:eastAsia="en-GB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179C2085" wp14:editId="5B9840E4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630</wp:posOffset>
                  </wp:positionV>
                  <wp:extent cx="571500" cy="71247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880" y="20791"/>
                      <wp:lineTo x="20880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26" cy="71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>Teaching Week (1 week)</w:t>
            </w:r>
          </w:p>
          <w:p w14:paraId="28FD3A22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850" w:type="dxa"/>
          </w:tcPr>
          <w:p w14:paraId="15ABF44F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017C53">
              <w:rPr>
                <w:noProof/>
                <w:sz w:val="16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AFE5BF7" wp14:editId="0B1B1D93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19050</wp:posOffset>
                  </wp:positionV>
                  <wp:extent cx="582295" cy="725170"/>
                  <wp:effectExtent l="0" t="0" r="8255" b="0"/>
                  <wp:wrapThrough wrapText="bothSides">
                    <wp:wrapPolygon edited="0">
                      <wp:start x="0" y="0"/>
                      <wp:lineTo x="0" y="20995"/>
                      <wp:lineTo x="21200" y="20995"/>
                      <wp:lineTo x="2120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>Independent Application (1 week)</w:t>
            </w:r>
          </w:p>
        </w:tc>
        <w:tc>
          <w:tcPr>
            <w:tcW w:w="2850" w:type="dxa"/>
          </w:tcPr>
          <w:p w14:paraId="00C838E5" w14:textId="77777777" w:rsidR="005B53D7" w:rsidRPr="00FA015F" w:rsidRDefault="005B53D7" w:rsidP="002C2523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2A4A5A35" wp14:editId="017379E0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31115</wp:posOffset>
                  </wp:positionV>
                  <wp:extent cx="533400" cy="821055"/>
                  <wp:effectExtent l="0" t="0" r="0" b="0"/>
                  <wp:wrapTight wrapText="bothSides">
                    <wp:wrapPolygon edited="0">
                      <wp:start x="0" y="0"/>
                      <wp:lineTo x="0" y="21049"/>
                      <wp:lineTo x="20829" y="21049"/>
                      <wp:lineTo x="2082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>Teaching Week (1 week)</w:t>
            </w:r>
          </w:p>
        </w:tc>
        <w:tc>
          <w:tcPr>
            <w:tcW w:w="3033" w:type="dxa"/>
          </w:tcPr>
          <w:p w14:paraId="1C3B5387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461738F4" wp14:editId="03F0B36D">
                  <wp:simplePos x="0" y="0"/>
                  <wp:positionH relativeFrom="column">
                    <wp:posOffset>1282701</wp:posOffset>
                  </wp:positionH>
                  <wp:positionV relativeFrom="paragraph">
                    <wp:posOffset>31114</wp:posOffset>
                  </wp:positionV>
                  <wp:extent cx="567690" cy="873369"/>
                  <wp:effectExtent l="0" t="0" r="3810" b="3175"/>
                  <wp:wrapTight wrapText="bothSides">
                    <wp:wrapPolygon edited="0">
                      <wp:start x="0" y="0"/>
                      <wp:lineTo x="0" y="21207"/>
                      <wp:lineTo x="21020" y="21207"/>
                      <wp:lineTo x="21020" y="0"/>
                      <wp:lineTo x="0" y="0"/>
                    </wp:wrapPolygon>
                  </wp:wrapTight>
                  <wp:docPr id="9" name="Picture 9" descr="A Boy Called Christmas : Haig, Matt, Mould, Chri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oy Called Christmas : Haig, Matt, Mould, Chri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136" cy="87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36"/>
              </w:rPr>
              <w:t>Teaching Week (2</w:t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 xml:space="preserve"> week</w:t>
            </w:r>
            <w:r>
              <w:rPr>
                <w:rFonts w:ascii="Comic Sans MS" w:hAnsi="Comic Sans MS"/>
                <w:b/>
                <w:sz w:val="24"/>
                <w:szCs w:val="36"/>
              </w:rPr>
              <w:t>s</w:t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>)</w:t>
            </w:r>
            <w:r>
              <w:t xml:space="preserve"> </w:t>
            </w:r>
          </w:p>
        </w:tc>
        <w:tc>
          <w:tcPr>
            <w:tcW w:w="3034" w:type="dxa"/>
          </w:tcPr>
          <w:p w14:paraId="2B002D93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441FFFD0" wp14:editId="1AA5B6A4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20955</wp:posOffset>
                  </wp:positionV>
                  <wp:extent cx="586740" cy="902335"/>
                  <wp:effectExtent l="0" t="0" r="3810" b="0"/>
                  <wp:wrapTight wrapText="bothSides">
                    <wp:wrapPolygon edited="0">
                      <wp:start x="0" y="0"/>
                      <wp:lineTo x="0" y="20977"/>
                      <wp:lineTo x="21039" y="20977"/>
                      <wp:lineTo x="21039" y="0"/>
                      <wp:lineTo x="0" y="0"/>
                    </wp:wrapPolygon>
                  </wp:wrapTight>
                  <wp:docPr id="6" name="Picture 6" descr="A Boy Called Christmas : Haig, Matt, Mould, Chri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oy Called Christmas : Haig, Matt, Mould, Chri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36"/>
              </w:rPr>
              <w:t>Teaching Week (2</w:t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 xml:space="preserve"> week</w:t>
            </w:r>
            <w:r>
              <w:rPr>
                <w:rFonts w:ascii="Comic Sans MS" w:hAnsi="Comic Sans MS"/>
                <w:b/>
                <w:sz w:val="24"/>
                <w:szCs w:val="36"/>
              </w:rPr>
              <w:t>s</w:t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>)</w:t>
            </w:r>
          </w:p>
        </w:tc>
      </w:tr>
      <w:tr w:rsidR="005B53D7" w14:paraId="4DA5068C" w14:textId="77777777" w:rsidTr="002C2523">
        <w:trPr>
          <w:trHeight w:val="564"/>
        </w:trPr>
        <w:tc>
          <w:tcPr>
            <w:tcW w:w="2883" w:type="dxa"/>
          </w:tcPr>
          <w:p w14:paraId="1807A65B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 1</w:t>
            </w:r>
          </w:p>
        </w:tc>
        <w:tc>
          <w:tcPr>
            <w:tcW w:w="2850" w:type="dxa"/>
          </w:tcPr>
          <w:p w14:paraId="78859E76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2</w:t>
            </w:r>
          </w:p>
        </w:tc>
        <w:tc>
          <w:tcPr>
            <w:tcW w:w="2850" w:type="dxa"/>
          </w:tcPr>
          <w:p w14:paraId="391D17EB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3</w:t>
            </w:r>
          </w:p>
        </w:tc>
        <w:tc>
          <w:tcPr>
            <w:tcW w:w="3033" w:type="dxa"/>
          </w:tcPr>
          <w:p w14:paraId="2C2B605F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4</w:t>
            </w:r>
          </w:p>
        </w:tc>
        <w:tc>
          <w:tcPr>
            <w:tcW w:w="3034" w:type="dxa"/>
          </w:tcPr>
          <w:p w14:paraId="171CF9BA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5</w:t>
            </w:r>
          </w:p>
        </w:tc>
      </w:tr>
      <w:tr w:rsidR="005B53D7" w14:paraId="78178E53" w14:textId="77777777" w:rsidTr="002C2523">
        <w:trPr>
          <w:trHeight w:val="564"/>
        </w:trPr>
        <w:tc>
          <w:tcPr>
            <w:tcW w:w="2883" w:type="dxa"/>
            <w:vMerge w:val="restart"/>
          </w:tcPr>
          <w:p w14:paraId="4EF9089E" w14:textId="77777777" w:rsidR="005B53D7" w:rsidRPr="00017C53" w:rsidRDefault="005B53D7" w:rsidP="002C2523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017C53">
              <w:rPr>
                <w:rFonts w:ascii="Comic Sans MS" w:hAnsi="Comic Sans MS"/>
                <w:sz w:val="36"/>
                <w:szCs w:val="36"/>
                <w:highlight w:val="green"/>
              </w:rPr>
              <w:t>Word meaning</w:t>
            </w:r>
          </w:p>
        </w:tc>
        <w:tc>
          <w:tcPr>
            <w:tcW w:w="2850" w:type="dxa"/>
            <w:shd w:val="clear" w:color="auto" w:fill="auto"/>
          </w:tcPr>
          <w:p w14:paraId="42CC747C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A45997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2850" w:type="dxa"/>
          </w:tcPr>
          <w:p w14:paraId="389D7FC8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B6490D">
              <w:rPr>
                <w:rFonts w:ascii="Comic Sans MS" w:hAnsi="Comic Sans MS"/>
                <w:sz w:val="36"/>
                <w:szCs w:val="36"/>
                <w:highlight w:val="green"/>
              </w:rPr>
              <w:t>Visualisation</w:t>
            </w:r>
          </w:p>
        </w:tc>
        <w:tc>
          <w:tcPr>
            <w:tcW w:w="3033" w:type="dxa"/>
          </w:tcPr>
          <w:p w14:paraId="0D3BE11E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B70856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3034" w:type="dxa"/>
          </w:tcPr>
          <w:p w14:paraId="4D37FDFC" w14:textId="77777777" w:rsidR="005B53D7" w:rsidRPr="00454DA0" w:rsidRDefault="005B53D7" w:rsidP="002C2523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FA5490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</w:tr>
      <w:tr w:rsidR="005B53D7" w14:paraId="2F56284A" w14:textId="77777777" w:rsidTr="002C2523">
        <w:trPr>
          <w:trHeight w:val="160"/>
        </w:trPr>
        <w:tc>
          <w:tcPr>
            <w:tcW w:w="2883" w:type="dxa"/>
            <w:vMerge/>
          </w:tcPr>
          <w:p w14:paraId="3ABC07EE" w14:textId="77777777" w:rsidR="005B53D7" w:rsidRPr="00017C53" w:rsidRDefault="005B53D7" w:rsidP="002C2523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</w:p>
        </w:tc>
        <w:tc>
          <w:tcPr>
            <w:tcW w:w="2850" w:type="dxa"/>
          </w:tcPr>
          <w:p w14:paraId="5A890003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A45997">
              <w:rPr>
                <w:rFonts w:ascii="Comic Sans MS" w:hAnsi="Comic Sans MS"/>
                <w:sz w:val="36"/>
                <w:szCs w:val="36"/>
                <w:highlight w:val="green"/>
              </w:rPr>
              <w:t>Word meaning</w:t>
            </w:r>
          </w:p>
        </w:tc>
        <w:tc>
          <w:tcPr>
            <w:tcW w:w="2850" w:type="dxa"/>
          </w:tcPr>
          <w:p w14:paraId="54D26907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B70856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3033" w:type="dxa"/>
          </w:tcPr>
          <w:p w14:paraId="271407A3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A45997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  <w:tc>
          <w:tcPr>
            <w:tcW w:w="3034" w:type="dxa"/>
          </w:tcPr>
          <w:p w14:paraId="4675C6BD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B1390F">
              <w:rPr>
                <w:rFonts w:ascii="Comic Sans MS" w:hAnsi="Comic Sans MS"/>
                <w:sz w:val="36"/>
                <w:szCs w:val="36"/>
                <w:highlight w:val="magenta"/>
              </w:rPr>
              <w:t>Prediction</w:t>
            </w:r>
          </w:p>
        </w:tc>
      </w:tr>
      <w:tr w:rsidR="005B53D7" w14:paraId="7C2DBB2A" w14:textId="77777777" w:rsidTr="002C2523">
        <w:trPr>
          <w:trHeight w:val="564"/>
        </w:trPr>
        <w:tc>
          <w:tcPr>
            <w:tcW w:w="2883" w:type="dxa"/>
          </w:tcPr>
          <w:p w14:paraId="17545A61" w14:textId="77777777" w:rsidR="005B53D7" w:rsidRPr="00017C53" w:rsidRDefault="005B53D7" w:rsidP="002C2523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017C53">
              <w:rPr>
                <w:rFonts w:ascii="Comic Sans MS" w:hAnsi="Comic Sans MS"/>
                <w:sz w:val="36"/>
                <w:szCs w:val="36"/>
                <w:highlight w:val="green"/>
              </w:rPr>
              <w:t xml:space="preserve">Structure </w:t>
            </w:r>
          </w:p>
        </w:tc>
        <w:tc>
          <w:tcPr>
            <w:tcW w:w="2850" w:type="dxa"/>
          </w:tcPr>
          <w:p w14:paraId="1A1BF742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A45997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  <w:tc>
          <w:tcPr>
            <w:tcW w:w="2850" w:type="dxa"/>
          </w:tcPr>
          <w:p w14:paraId="3DE96569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9E0840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3033" w:type="dxa"/>
          </w:tcPr>
          <w:p w14:paraId="3DE43D18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FA5490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3034" w:type="dxa"/>
          </w:tcPr>
          <w:p w14:paraId="78089449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B1390F">
              <w:rPr>
                <w:rFonts w:ascii="Comic Sans MS" w:hAnsi="Comic Sans MS"/>
                <w:sz w:val="36"/>
                <w:szCs w:val="36"/>
                <w:highlight w:val="magenta"/>
              </w:rPr>
              <w:t xml:space="preserve">Inference </w:t>
            </w:r>
          </w:p>
        </w:tc>
      </w:tr>
      <w:tr w:rsidR="005B53D7" w14:paraId="56F4D938" w14:textId="77777777" w:rsidTr="002C2523">
        <w:trPr>
          <w:trHeight w:val="1025"/>
        </w:trPr>
        <w:tc>
          <w:tcPr>
            <w:tcW w:w="2883" w:type="dxa"/>
          </w:tcPr>
          <w:p w14:paraId="017223D6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490036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2850" w:type="dxa"/>
            <w:vMerge w:val="restart"/>
          </w:tcPr>
          <w:p w14:paraId="12D579AC" w14:textId="77777777" w:rsidR="005B53D7" w:rsidRPr="00456087" w:rsidRDefault="005B53D7" w:rsidP="002C2523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 xml:space="preserve"> </w:t>
            </w:r>
            <w:r w:rsidRPr="00A45997">
              <w:rPr>
                <w:rFonts w:ascii="Comic Sans MS" w:hAnsi="Comic Sans MS"/>
                <w:sz w:val="36"/>
                <w:szCs w:val="36"/>
                <w:highlight w:val="green"/>
              </w:rPr>
              <w:t>Structure</w:t>
            </w:r>
          </w:p>
        </w:tc>
        <w:tc>
          <w:tcPr>
            <w:tcW w:w="2850" w:type="dxa"/>
          </w:tcPr>
          <w:p w14:paraId="22A9866A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AA723B">
              <w:rPr>
                <w:rFonts w:ascii="Comic Sans MS" w:hAnsi="Comic Sans MS"/>
                <w:sz w:val="32"/>
                <w:szCs w:val="36"/>
                <w:highlight w:val="red"/>
              </w:rPr>
              <w:t>Themes and conventions</w:t>
            </w:r>
          </w:p>
        </w:tc>
        <w:tc>
          <w:tcPr>
            <w:tcW w:w="3033" w:type="dxa"/>
            <w:vMerge w:val="restart"/>
          </w:tcPr>
          <w:p w14:paraId="5C96680F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7E031E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</w:p>
          <w:p w14:paraId="1122FDF4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34" w:type="dxa"/>
          </w:tcPr>
          <w:p w14:paraId="0675240E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B6490D">
              <w:rPr>
                <w:rFonts w:ascii="Comic Sans MS" w:hAnsi="Comic Sans MS"/>
                <w:sz w:val="36"/>
                <w:szCs w:val="36"/>
                <w:highlight w:val="green"/>
              </w:rPr>
              <w:t>Visualisation</w:t>
            </w:r>
          </w:p>
        </w:tc>
      </w:tr>
      <w:tr w:rsidR="005B53D7" w14:paraId="6D13471D" w14:textId="77777777" w:rsidTr="002C2523">
        <w:trPr>
          <w:trHeight w:val="550"/>
        </w:trPr>
        <w:tc>
          <w:tcPr>
            <w:tcW w:w="2883" w:type="dxa"/>
          </w:tcPr>
          <w:p w14:paraId="0A3E12A9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490036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  <w:tc>
          <w:tcPr>
            <w:tcW w:w="2850" w:type="dxa"/>
            <w:vMerge/>
          </w:tcPr>
          <w:p w14:paraId="0A5EA4A8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850" w:type="dxa"/>
          </w:tcPr>
          <w:p w14:paraId="6BDF6A8A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7E031E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</w:p>
        </w:tc>
        <w:tc>
          <w:tcPr>
            <w:tcW w:w="3033" w:type="dxa"/>
            <w:vMerge/>
          </w:tcPr>
          <w:p w14:paraId="75072219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34" w:type="dxa"/>
          </w:tcPr>
          <w:p w14:paraId="2DB3FD90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B1390F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</w:tr>
    </w:tbl>
    <w:p w14:paraId="15C6A898" w14:textId="7D488C6D" w:rsidR="005B53D7" w:rsidRDefault="005B53D7">
      <w:pPr>
        <w:rPr>
          <w:rFonts w:ascii="Comic Sans MS" w:hAnsi="Comic Sans MS"/>
          <w:sz w:val="28"/>
          <w:szCs w:val="28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 wp14:anchorId="3156403D" wp14:editId="634026B5">
            <wp:simplePos x="0" y="0"/>
            <wp:positionH relativeFrom="margin">
              <wp:align>right</wp:align>
            </wp:positionH>
            <wp:positionV relativeFrom="paragraph">
              <wp:posOffset>-121920</wp:posOffset>
            </wp:positionV>
            <wp:extent cx="936625" cy="898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26FB2" w14:textId="77777777" w:rsidR="005B53D7" w:rsidRPr="00FA015F" w:rsidRDefault="005B53D7" w:rsidP="005B53D7">
      <w:pPr>
        <w:rPr>
          <w:rFonts w:ascii="Comic Sans MS" w:hAnsi="Comic Sans MS"/>
          <w:sz w:val="36"/>
          <w:szCs w:val="36"/>
        </w:rPr>
      </w:pPr>
      <w:r w:rsidRPr="00FA015F">
        <w:rPr>
          <w:rFonts w:ascii="Comic Sans MS" w:hAnsi="Comic Sans MS"/>
          <w:b/>
          <w:sz w:val="36"/>
          <w:szCs w:val="36"/>
          <w:u w:val="single"/>
        </w:rPr>
        <w:t>Reading Journey MTP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b/>
          <w:sz w:val="36"/>
          <w:szCs w:val="36"/>
          <w:u w:val="single"/>
        </w:rPr>
        <w:t xml:space="preserve">Autumn </w:t>
      </w:r>
      <w:r>
        <w:rPr>
          <w:rFonts w:ascii="Comic Sans MS" w:hAnsi="Comic Sans MS"/>
          <w:b/>
          <w:sz w:val="36"/>
          <w:szCs w:val="36"/>
          <w:u w:val="single"/>
        </w:rPr>
        <w:t>2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</w:p>
    <w:p w14:paraId="4D9C2F28" w14:textId="7BC9DF87" w:rsidR="005B53D7" w:rsidRDefault="005B53D7">
      <w:pPr>
        <w:rPr>
          <w:rFonts w:ascii="Comic Sans MS" w:hAnsi="Comic Sans MS"/>
          <w:sz w:val="28"/>
          <w:szCs w:val="28"/>
        </w:rPr>
      </w:pPr>
    </w:p>
    <w:p w14:paraId="0A91419F" w14:textId="5CD958A6" w:rsidR="005B53D7" w:rsidRDefault="005B53D7">
      <w:pPr>
        <w:rPr>
          <w:rFonts w:ascii="Comic Sans MS" w:hAnsi="Comic Sans MS"/>
          <w:sz w:val="28"/>
          <w:szCs w:val="28"/>
        </w:rPr>
      </w:pPr>
    </w:p>
    <w:p w14:paraId="192AC0C2" w14:textId="18318DE6" w:rsidR="005B53D7" w:rsidRDefault="005B53D7">
      <w:pPr>
        <w:rPr>
          <w:rFonts w:ascii="Comic Sans MS" w:hAnsi="Comic Sans MS"/>
          <w:sz w:val="28"/>
          <w:szCs w:val="28"/>
        </w:rPr>
      </w:pPr>
    </w:p>
    <w:p w14:paraId="401D659B" w14:textId="42CFB5DD" w:rsidR="005B53D7" w:rsidRDefault="005B53D7">
      <w:pPr>
        <w:rPr>
          <w:rFonts w:ascii="Comic Sans MS" w:hAnsi="Comic Sans MS"/>
          <w:sz w:val="28"/>
          <w:szCs w:val="28"/>
        </w:rPr>
      </w:pPr>
    </w:p>
    <w:p w14:paraId="3580AEDC" w14:textId="24C10404" w:rsidR="005B53D7" w:rsidRDefault="005B53D7">
      <w:pPr>
        <w:rPr>
          <w:rFonts w:ascii="Comic Sans MS" w:hAnsi="Comic Sans MS"/>
          <w:sz w:val="28"/>
          <w:szCs w:val="28"/>
        </w:rPr>
      </w:pPr>
    </w:p>
    <w:p w14:paraId="1BC3DBFB" w14:textId="43DAED72" w:rsidR="005B53D7" w:rsidRDefault="005B53D7">
      <w:pPr>
        <w:rPr>
          <w:rFonts w:ascii="Comic Sans MS" w:hAnsi="Comic Sans MS"/>
          <w:sz w:val="28"/>
          <w:szCs w:val="28"/>
        </w:rPr>
      </w:pPr>
    </w:p>
    <w:p w14:paraId="40D41045" w14:textId="22810973" w:rsidR="005B53D7" w:rsidRDefault="005B53D7">
      <w:pPr>
        <w:rPr>
          <w:rFonts w:ascii="Comic Sans MS" w:hAnsi="Comic Sans MS"/>
          <w:sz w:val="28"/>
          <w:szCs w:val="28"/>
        </w:rPr>
      </w:pPr>
    </w:p>
    <w:p w14:paraId="4B544736" w14:textId="7B3CB290" w:rsidR="005B53D7" w:rsidRDefault="005B53D7">
      <w:pPr>
        <w:rPr>
          <w:rFonts w:ascii="Comic Sans MS" w:hAnsi="Comic Sans MS"/>
          <w:sz w:val="28"/>
          <w:szCs w:val="28"/>
        </w:rPr>
      </w:pPr>
    </w:p>
    <w:p w14:paraId="629B373F" w14:textId="77A34C51" w:rsidR="005B53D7" w:rsidRDefault="005B53D7">
      <w:pPr>
        <w:rPr>
          <w:rFonts w:ascii="Comic Sans MS" w:hAnsi="Comic Sans MS"/>
          <w:sz w:val="28"/>
          <w:szCs w:val="28"/>
        </w:rPr>
      </w:pPr>
    </w:p>
    <w:p w14:paraId="4EB3B6DC" w14:textId="5F7B0471" w:rsidR="005B53D7" w:rsidRDefault="005B53D7">
      <w:pPr>
        <w:rPr>
          <w:rFonts w:ascii="Comic Sans MS" w:hAnsi="Comic Sans MS"/>
          <w:sz w:val="28"/>
          <w:szCs w:val="28"/>
        </w:rPr>
      </w:pPr>
    </w:p>
    <w:p w14:paraId="0D6639D2" w14:textId="25C4EDCE" w:rsidR="005B53D7" w:rsidRDefault="005B53D7">
      <w:pPr>
        <w:rPr>
          <w:rFonts w:ascii="Comic Sans MS" w:hAnsi="Comic Sans MS"/>
          <w:sz w:val="28"/>
          <w:szCs w:val="28"/>
        </w:rPr>
      </w:pPr>
    </w:p>
    <w:p w14:paraId="0EE3BA60" w14:textId="5171B3BD" w:rsidR="005B53D7" w:rsidRDefault="005B53D7">
      <w:pPr>
        <w:rPr>
          <w:rFonts w:ascii="Comic Sans MS" w:hAnsi="Comic Sans MS"/>
          <w:sz w:val="28"/>
          <w:szCs w:val="28"/>
        </w:rPr>
      </w:pPr>
    </w:p>
    <w:p w14:paraId="120942B6" w14:textId="08510CEC" w:rsidR="005B53D7" w:rsidRDefault="005B53D7">
      <w:pPr>
        <w:rPr>
          <w:rFonts w:ascii="Comic Sans MS" w:hAnsi="Comic Sans MS"/>
          <w:sz w:val="28"/>
          <w:szCs w:val="28"/>
        </w:rPr>
      </w:pPr>
    </w:p>
    <w:p w14:paraId="2869742E" w14:textId="709AD642" w:rsidR="005B53D7" w:rsidRDefault="005B53D7">
      <w:pPr>
        <w:rPr>
          <w:rFonts w:ascii="Comic Sans MS" w:hAnsi="Comic Sans MS"/>
          <w:sz w:val="28"/>
          <w:szCs w:val="28"/>
        </w:rPr>
      </w:pPr>
    </w:p>
    <w:p w14:paraId="0348641F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23DA8FBA" w14:textId="3CE32451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686912" behindDoc="0" locked="0" layoutInCell="1" allowOverlap="1" wp14:anchorId="5F4875E5" wp14:editId="70F50935">
            <wp:simplePos x="0" y="0"/>
            <wp:positionH relativeFrom="margin">
              <wp:align>right</wp:align>
            </wp:positionH>
            <wp:positionV relativeFrom="paragraph">
              <wp:posOffset>-221615</wp:posOffset>
            </wp:positionV>
            <wp:extent cx="936625" cy="8985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447"/>
        <w:tblW w:w="6067" w:type="dxa"/>
        <w:tblLook w:val="04A0" w:firstRow="1" w:lastRow="0" w:firstColumn="1" w:lastColumn="0" w:noHBand="0" w:noVBand="1"/>
      </w:tblPr>
      <w:tblGrid>
        <w:gridCol w:w="3033"/>
        <w:gridCol w:w="3034"/>
      </w:tblGrid>
      <w:tr w:rsidR="005B53D7" w14:paraId="2CBCA37B" w14:textId="77777777" w:rsidTr="002C2523">
        <w:trPr>
          <w:trHeight w:val="1604"/>
        </w:trPr>
        <w:tc>
          <w:tcPr>
            <w:tcW w:w="3033" w:type="dxa"/>
          </w:tcPr>
          <w:p w14:paraId="5518B49B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64F64089" wp14:editId="5616A85A">
                  <wp:simplePos x="0" y="0"/>
                  <wp:positionH relativeFrom="column">
                    <wp:posOffset>1282701</wp:posOffset>
                  </wp:positionH>
                  <wp:positionV relativeFrom="paragraph">
                    <wp:posOffset>31114</wp:posOffset>
                  </wp:positionV>
                  <wp:extent cx="567690" cy="873369"/>
                  <wp:effectExtent l="0" t="0" r="3810" b="3175"/>
                  <wp:wrapTight wrapText="bothSides">
                    <wp:wrapPolygon edited="0">
                      <wp:start x="0" y="0"/>
                      <wp:lineTo x="0" y="21207"/>
                      <wp:lineTo x="21020" y="21207"/>
                      <wp:lineTo x="21020" y="0"/>
                      <wp:lineTo x="0" y="0"/>
                    </wp:wrapPolygon>
                  </wp:wrapTight>
                  <wp:docPr id="10" name="Picture 10" descr="A Boy Called Christmas : Haig, Matt, Mould, Chri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oy Called Christmas : Haig, Matt, Mould, Chri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136" cy="87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36"/>
              </w:rPr>
              <w:t>Apply Week (2</w:t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 xml:space="preserve"> week</w:t>
            </w:r>
            <w:r>
              <w:rPr>
                <w:rFonts w:ascii="Comic Sans MS" w:hAnsi="Comic Sans MS"/>
                <w:b/>
                <w:sz w:val="24"/>
                <w:szCs w:val="36"/>
              </w:rPr>
              <w:t>s</w:t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>)</w:t>
            </w:r>
            <w:r>
              <w:t xml:space="preserve"> </w:t>
            </w:r>
          </w:p>
        </w:tc>
        <w:tc>
          <w:tcPr>
            <w:tcW w:w="3034" w:type="dxa"/>
          </w:tcPr>
          <w:p w14:paraId="2FD580D8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3E4563B4" wp14:editId="070ED686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20955</wp:posOffset>
                  </wp:positionV>
                  <wp:extent cx="586740" cy="902335"/>
                  <wp:effectExtent l="0" t="0" r="3810" b="0"/>
                  <wp:wrapTight wrapText="bothSides">
                    <wp:wrapPolygon edited="0">
                      <wp:start x="0" y="0"/>
                      <wp:lineTo x="0" y="20977"/>
                      <wp:lineTo x="21039" y="20977"/>
                      <wp:lineTo x="21039" y="0"/>
                      <wp:lineTo x="0" y="0"/>
                    </wp:wrapPolygon>
                  </wp:wrapTight>
                  <wp:docPr id="11" name="Picture 11" descr="A Boy Called Christmas : Haig, Matt, Mould, Chri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oy Called Christmas : Haig, Matt, Mould, Chri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36"/>
              </w:rPr>
              <w:t>Apply Week (2</w:t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 xml:space="preserve"> week</w:t>
            </w:r>
            <w:r>
              <w:rPr>
                <w:rFonts w:ascii="Comic Sans MS" w:hAnsi="Comic Sans MS"/>
                <w:b/>
                <w:sz w:val="24"/>
                <w:szCs w:val="36"/>
              </w:rPr>
              <w:t>s</w:t>
            </w:r>
            <w:r w:rsidRPr="00017C53">
              <w:rPr>
                <w:rFonts w:ascii="Comic Sans MS" w:hAnsi="Comic Sans MS"/>
                <w:b/>
                <w:sz w:val="24"/>
                <w:szCs w:val="36"/>
              </w:rPr>
              <w:t>)</w:t>
            </w:r>
          </w:p>
        </w:tc>
      </w:tr>
      <w:tr w:rsidR="005B53D7" w14:paraId="2E1874C7" w14:textId="77777777" w:rsidTr="002C2523">
        <w:trPr>
          <w:trHeight w:val="564"/>
        </w:trPr>
        <w:tc>
          <w:tcPr>
            <w:tcW w:w="3033" w:type="dxa"/>
          </w:tcPr>
          <w:p w14:paraId="5BD86453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6</w:t>
            </w:r>
          </w:p>
        </w:tc>
        <w:tc>
          <w:tcPr>
            <w:tcW w:w="3034" w:type="dxa"/>
          </w:tcPr>
          <w:p w14:paraId="178D984D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WK 5 </w:t>
            </w:r>
            <w:r w:rsidRPr="003B58D8">
              <w:rPr>
                <w:rFonts w:ascii="Comic Sans MS" w:hAnsi="Comic Sans MS"/>
                <w:b/>
                <w:sz w:val="32"/>
                <w:szCs w:val="36"/>
              </w:rPr>
              <w:t>(A3 sheet)</w:t>
            </w:r>
          </w:p>
        </w:tc>
      </w:tr>
      <w:tr w:rsidR="005B53D7" w14:paraId="0DC5E444" w14:textId="77777777" w:rsidTr="002C2523">
        <w:trPr>
          <w:trHeight w:val="564"/>
        </w:trPr>
        <w:tc>
          <w:tcPr>
            <w:tcW w:w="3033" w:type="dxa"/>
            <w:vMerge w:val="restart"/>
          </w:tcPr>
          <w:p w14:paraId="7B44AF9C" w14:textId="77777777" w:rsidR="005B53D7" w:rsidRPr="00C33DB1" w:rsidRDefault="005B53D7" w:rsidP="002C2523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C33DB1">
              <w:rPr>
                <w:rFonts w:ascii="Comic Sans MS" w:hAnsi="Comic Sans MS"/>
                <w:color w:val="FF0000"/>
                <w:sz w:val="36"/>
                <w:szCs w:val="36"/>
              </w:rPr>
              <w:t>SATs week-</w:t>
            </w:r>
            <w:r w:rsidRPr="0018218E">
              <w:rPr>
                <w:rFonts w:ascii="Comic Sans MS" w:hAnsi="Comic Sans MS"/>
                <w:color w:val="FF0000"/>
                <w:sz w:val="36"/>
                <w:szCs w:val="36"/>
                <w:highlight w:val="cyan"/>
              </w:rPr>
              <w:t>fluency project</w:t>
            </w:r>
          </w:p>
          <w:p w14:paraId="1511F227" w14:textId="77777777" w:rsidR="005B53D7" w:rsidRPr="00C33DB1" w:rsidRDefault="005B53D7" w:rsidP="002C2523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3034" w:type="dxa"/>
          </w:tcPr>
          <w:p w14:paraId="6C838D05" w14:textId="77777777" w:rsidR="005B53D7" w:rsidRPr="00454DA0" w:rsidRDefault="005B53D7" w:rsidP="002C2523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57531B">
              <w:rPr>
                <w:rFonts w:ascii="Comic Sans MS" w:hAnsi="Comic Sans MS"/>
                <w:sz w:val="36"/>
                <w:szCs w:val="36"/>
                <w:highlight w:val="cyan"/>
              </w:rPr>
              <w:t>Summary</w:t>
            </w:r>
          </w:p>
        </w:tc>
      </w:tr>
      <w:tr w:rsidR="005B53D7" w14:paraId="0BB00C77" w14:textId="77777777" w:rsidTr="002C2523">
        <w:trPr>
          <w:trHeight w:val="160"/>
        </w:trPr>
        <w:tc>
          <w:tcPr>
            <w:tcW w:w="3033" w:type="dxa"/>
            <w:vMerge/>
          </w:tcPr>
          <w:p w14:paraId="7BD2CA75" w14:textId="77777777" w:rsidR="005B53D7" w:rsidRPr="00C33DB1" w:rsidRDefault="005B53D7" w:rsidP="002C2523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3034" w:type="dxa"/>
          </w:tcPr>
          <w:p w14:paraId="60ADEED3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57531B">
              <w:rPr>
                <w:rFonts w:ascii="Comic Sans MS" w:hAnsi="Comic Sans MS"/>
                <w:sz w:val="36"/>
                <w:szCs w:val="36"/>
                <w:highlight w:val="magenta"/>
              </w:rPr>
              <w:t>Prediction</w:t>
            </w:r>
          </w:p>
        </w:tc>
      </w:tr>
      <w:tr w:rsidR="005B53D7" w14:paraId="2DFE1909" w14:textId="77777777" w:rsidTr="002C2523">
        <w:trPr>
          <w:trHeight w:val="2159"/>
        </w:trPr>
        <w:tc>
          <w:tcPr>
            <w:tcW w:w="3033" w:type="dxa"/>
            <w:vMerge/>
            <w:tcBorders>
              <w:bottom w:val="single" w:sz="4" w:space="0" w:color="auto"/>
            </w:tcBorders>
          </w:tcPr>
          <w:p w14:paraId="7BDAF5B6" w14:textId="77777777" w:rsidR="005B53D7" w:rsidRPr="00C33DB1" w:rsidRDefault="005B53D7" w:rsidP="002C2523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1A114812" w14:textId="77777777" w:rsidR="005B53D7" w:rsidRPr="00EC3BBD" w:rsidRDefault="005B53D7" w:rsidP="002C2523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EC3BBD">
              <w:rPr>
                <w:rFonts w:ascii="Comic Sans MS" w:hAnsi="Comic Sans MS"/>
                <w:sz w:val="36"/>
                <w:szCs w:val="36"/>
                <w:highlight w:val="cyan"/>
              </w:rPr>
              <w:t xml:space="preserve"> Fluency</w:t>
            </w:r>
          </w:p>
          <w:p w14:paraId="2406A53F" w14:textId="77777777" w:rsidR="005B53D7" w:rsidRPr="00EC3BBD" w:rsidRDefault="005B53D7" w:rsidP="002C2523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</w:p>
        </w:tc>
      </w:tr>
    </w:tbl>
    <w:p w14:paraId="08133C20" w14:textId="18598229" w:rsidR="005B53D7" w:rsidRPr="00FA015F" w:rsidRDefault="005B53D7" w:rsidP="005B53D7">
      <w:pPr>
        <w:rPr>
          <w:rFonts w:ascii="Comic Sans MS" w:hAnsi="Comic Sans MS"/>
          <w:sz w:val="36"/>
          <w:szCs w:val="36"/>
        </w:rPr>
      </w:pPr>
      <w:r w:rsidRPr="00FA015F">
        <w:rPr>
          <w:rFonts w:ascii="Comic Sans MS" w:hAnsi="Comic Sans MS"/>
          <w:b/>
          <w:sz w:val="36"/>
          <w:szCs w:val="36"/>
          <w:u w:val="single"/>
        </w:rPr>
        <w:t>Reading Journey MTP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>Autumn 2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</w:p>
    <w:p w14:paraId="33ED177C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18B80393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77B4EDEA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7DBCB1F4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6F0371F9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72914636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013A23D6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1C0E04CF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545D5E4C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5BA04E13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430F37ED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13B0B149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7003AE89" w14:textId="77777777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5AE1D07E" w14:textId="0D9D58A5" w:rsidR="005B53D7" w:rsidRPr="00F1129A" w:rsidRDefault="005B53D7" w:rsidP="005B53D7">
      <w:pPr>
        <w:rPr>
          <w:rFonts w:ascii="Comic Sans MS" w:hAnsi="Comic Sans MS"/>
          <w:sz w:val="36"/>
          <w:szCs w:val="36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5C695F9E" wp14:editId="7F81433B">
            <wp:simplePos x="0" y="0"/>
            <wp:positionH relativeFrom="margin">
              <wp:posOffset>9130030</wp:posOffset>
            </wp:positionH>
            <wp:positionV relativeFrom="paragraph">
              <wp:posOffset>-293370</wp:posOffset>
            </wp:positionV>
            <wp:extent cx="936625" cy="8985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5F">
        <w:rPr>
          <w:rFonts w:ascii="Comic Sans MS" w:hAnsi="Comic Sans MS"/>
          <w:b/>
          <w:sz w:val="36"/>
          <w:szCs w:val="36"/>
          <w:u w:val="single"/>
        </w:rPr>
        <w:t>Reading Journey MTP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>Spring 1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</w:p>
    <w:p w14:paraId="2AE6A51F" w14:textId="2BBD0609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68B33A05" w14:textId="28ED63BD" w:rsidR="005B53D7" w:rsidRDefault="005B53D7" w:rsidP="005B53D7">
      <w:pPr>
        <w:rPr>
          <w:rFonts w:ascii="Comic Sans MS" w:hAnsi="Comic Sans MS"/>
          <w:b/>
          <w:sz w:val="36"/>
          <w:szCs w:val="36"/>
          <w:u w:val="single"/>
        </w:rPr>
      </w:pPr>
    </w:p>
    <w:p w14:paraId="7F1AA21A" w14:textId="7BBC8305" w:rsidR="005B53D7" w:rsidRDefault="005B53D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741"/>
        <w:tblW w:w="15548" w:type="dxa"/>
        <w:tblLook w:val="04A0" w:firstRow="1" w:lastRow="0" w:firstColumn="1" w:lastColumn="0" w:noHBand="0" w:noVBand="1"/>
      </w:tblPr>
      <w:tblGrid>
        <w:gridCol w:w="2158"/>
        <w:gridCol w:w="2158"/>
        <w:gridCol w:w="2332"/>
        <w:gridCol w:w="2262"/>
        <w:gridCol w:w="2257"/>
        <w:gridCol w:w="2158"/>
        <w:gridCol w:w="2223"/>
      </w:tblGrid>
      <w:tr w:rsidR="005B53D7" w14:paraId="1B8460B5" w14:textId="77777777" w:rsidTr="002C2523">
        <w:trPr>
          <w:trHeight w:val="1648"/>
        </w:trPr>
        <w:tc>
          <w:tcPr>
            <w:tcW w:w="8910" w:type="dxa"/>
            <w:gridSpan w:val="4"/>
          </w:tcPr>
          <w:p w14:paraId="3D80BF80" w14:textId="77777777" w:rsidR="005B53D7" w:rsidRPr="00FA015F" w:rsidRDefault="005B53D7" w:rsidP="002C2523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A90277">
              <w:rPr>
                <w:rFonts w:ascii="Comic Sans MS" w:hAnsi="Comic Sans MS"/>
                <w:b/>
                <w:noProof/>
                <w:sz w:val="28"/>
                <w:highlight w:val="magenta"/>
                <w:u w:val="single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15D8A4E" wp14:editId="0C8FBAA4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112395</wp:posOffset>
                  </wp:positionV>
                  <wp:extent cx="552450" cy="809625"/>
                  <wp:effectExtent l="0" t="0" r="0" b="9525"/>
                  <wp:wrapSquare wrapText="bothSides"/>
                  <wp:docPr id="16" name="Picture 16" descr="Image result for the boy in the striped pyja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 boy in the striped pyja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36"/>
              </w:rPr>
              <w:t>Teaching weeks (3 and a half weeks)</w:t>
            </w:r>
          </w:p>
          <w:p w14:paraId="0F3F571D" w14:textId="77777777" w:rsidR="005B53D7" w:rsidRPr="00E11EF1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6A37E2">
              <w:rPr>
                <w:rFonts w:ascii="Comic Sans MS" w:hAnsi="Comic Sans MS"/>
                <w:color w:val="FF0000"/>
                <w:sz w:val="36"/>
                <w:szCs w:val="36"/>
              </w:rPr>
              <w:t xml:space="preserve">Themes </w:t>
            </w:r>
            <w:r w:rsidRPr="006A37E2">
              <w:rPr>
                <w:rFonts w:ascii="Comic Sans MS" w:hAnsi="Comic Sans MS"/>
                <w:sz w:val="36"/>
                <w:szCs w:val="36"/>
              </w:rPr>
              <w:t xml:space="preserve">and </w:t>
            </w:r>
            <w:r w:rsidRPr="006A37E2">
              <w:rPr>
                <w:rFonts w:ascii="Comic Sans MS" w:hAnsi="Comic Sans MS"/>
                <w:color w:val="FF0000"/>
                <w:sz w:val="36"/>
                <w:szCs w:val="36"/>
              </w:rPr>
              <w:t xml:space="preserve">Conventions </w:t>
            </w:r>
            <w:r w:rsidRPr="006A37E2">
              <w:rPr>
                <w:rFonts w:ascii="Comic Sans MS" w:hAnsi="Comic Sans MS"/>
                <w:sz w:val="36"/>
                <w:szCs w:val="36"/>
              </w:rPr>
              <w:t>throughout planning</w:t>
            </w:r>
          </w:p>
        </w:tc>
        <w:tc>
          <w:tcPr>
            <w:tcW w:w="6638" w:type="dxa"/>
            <w:gridSpan w:val="3"/>
          </w:tcPr>
          <w:p w14:paraId="0BFD9D33" w14:textId="77777777" w:rsidR="005B53D7" w:rsidRPr="00FA015F" w:rsidRDefault="005B53D7" w:rsidP="002C2523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A90277">
              <w:rPr>
                <w:rFonts w:ascii="Comic Sans MS" w:hAnsi="Comic Sans MS"/>
                <w:b/>
                <w:noProof/>
                <w:sz w:val="28"/>
                <w:highlight w:val="magenta"/>
                <w:u w:val="single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00F7D310" wp14:editId="3E68CA1B">
                  <wp:simplePos x="0" y="0"/>
                  <wp:positionH relativeFrom="column">
                    <wp:posOffset>3173095</wp:posOffset>
                  </wp:positionH>
                  <wp:positionV relativeFrom="paragraph">
                    <wp:posOffset>93345</wp:posOffset>
                  </wp:positionV>
                  <wp:extent cx="552450" cy="809625"/>
                  <wp:effectExtent l="0" t="0" r="0" b="9525"/>
                  <wp:wrapSquare wrapText="bothSides"/>
                  <wp:docPr id="17" name="Picture 17" descr="Image result for the boy in the striped pyja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 boy in the striped pyja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36"/>
              </w:rPr>
              <w:t>Apply weeks (3 weeks)</w:t>
            </w:r>
          </w:p>
        </w:tc>
      </w:tr>
      <w:tr w:rsidR="005B53D7" w14:paraId="249111AF" w14:textId="77777777" w:rsidTr="002C2523">
        <w:trPr>
          <w:trHeight w:val="579"/>
        </w:trPr>
        <w:tc>
          <w:tcPr>
            <w:tcW w:w="2158" w:type="dxa"/>
          </w:tcPr>
          <w:p w14:paraId="407EB58D" w14:textId="77777777" w:rsidR="005B53D7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 1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  <w:p w14:paraId="5807CC18" w14:textId="77777777" w:rsidR="005B53D7" w:rsidRPr="0018129B" w:rsidRDefault="005B53D7" w:rsidP="002C25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03.01.22</w:t>
            </w:r>
          </w:p>
        </w:tc>
        <w:tc>
          <w:tcPr>
            <w:tcW w:w="2158" w:type="dxa"/>
          </w:tcPr>
          <w:p w14:paraId="3E2DA7CF" w14:textId="77777777" w:rsidR="005B53D7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2</w:t>
            </w:r>
          </w:p>
          <w:p w14:paraId="788B8A09" w14:textId="77777777" w:rsidR="005B53D7" w:rsidRPr="0018129B" w:rsidRDefault="005B53D7" w:rsidP="002C25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10.01.22</w:t>
            </w:r>
          </w:p>
        </w:tc>
        <w:tc>
          <w:tcPr>
            <w:tcW w:w="2332" w:type="dxa"/>
          </w:tcPr>
          <w:p w14:paraId="1C3B734F" w14:textId="77777777" w:rsidR="005B53D7" w:rsidRDefault="005B53D7" w:rsidP="002C25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3</w:t>
            </w:r>
          </w:p>
          <w:p w14:paraId="2FC350E0" w14:textId="77777777" w:rsidR="005B53D7" w:rsidRPr="0018129B" w:rsidRDefault="005B53D7" w:rsidP="002C25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17.01.22</w:t>
            </w:r>
          </w:p>
        </w:tc>
        <w:tc>
          <w:tcPr>
            <w:tcW w:w="2262" w:type="dxa"/>
          </w:tcPr>
          <w:p w14:paraId="73027D89" w14:textId="77777777" w:rsidR="005B53D7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4</w:t>
            </w:r>
          </w:p>
          <w:p w14:paraId="4196DAA5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24.01.22</w:t>
            </w:r>
          </w:p>
        </w:tc>
        <w:tc>
          <w:tcPr>
            <w:tcW w:w="2257" w:type="dxa"/>
          </w:tcPr>
          <w:p w14:paraId="534EB8BE" w14:textId="77777777" w:rsidR="005B53D7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5</w:t>
            </w:r>
          </w:p>
          <w:p w14:paraId="0E1231D6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31.01.22</w:t>
            </w:r>
          </w:p>
        </w:tc>
        <w:tc>
          <w:tcPr>
            <w:tcW w:w="2158" w:type="dxa"/>
          </w:tcPr>
          <w:p w14:paraId="6B0E85ED" w14:textId="77777777" w:rsidR="005B53D7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1EF1">
              <w:rPr>
                <w:rFonts w:ascii="Comic Sans MS" w:hAnsi="Comic Sans MS"/>
                <w:b/>
                <w:sz w:val="36"/>
                <w:szCs w:val="36"/>
              </w:rPr>
              <w:t>WK 6</w:t>
            </w:r>
          </w:p>
          <w:p w14:paraId="2734D53A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07.02.0.22</w:t>
            </w:r>
          </w:p>
        </w:tc>
        <w:tc>
          <w:tcPr>
            <w:tcW w:w="2223" w:type="dxa"/>
          </w:tcPr>
          <w:p w14:paraId="30E4DCED" w14:textId="77777777" w:rsidR="005B53D7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WK7</w:t>
            </w:r>
          </w:p>
          <w:p w14:paraId="56FC352E" w14:textId="77777777" w:rsidR="005B53D7" w:rsidRPr="00E11EF1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14.02.22</w:t>
            </w:r>
          </w:p>
        </w:tc>
      </w:tr>
      <w:tr w:rsidR="005B53D7" w14:paraId="0016F216" w14:textId="77777777" w:rsidTr="002C2523">
        <w:trPr>
          <w:trHeight w:val="579"/>
        </w:trPr>
        <w:tc>
          <w:tcPr>
            <w:tcW w:w="2158" w:type="dxa"/>
            <w:vMerge w:val="restart"/>
          </w:tcPr>
          <w:p w14:paraId="6C603698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t>Fluency - understanding</w:t>
            </w:r>
          </w:p>
        </w:tc>
        <w:tc>
          <w:tcPr>
            <w:tcW w:w="2158" w:type="dxa"/>
            <w:shd w:val="clear" w:color="auto" w:fill="auto"/>
          </w:tcPr>
          <w:p w14:paraId="421B651F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Inference</w:t>
            </w:r>
          </w:p>
        </w:tc>
        <w:tc>
          <w:tcPr>
            <w:tcW w:w="2332" w:type="dxa"/>
          </w:tcPr>
          <w:p w14:paraId="30033280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t>Fluency</w:t>
            </w:r>
          </w:p>
        </w:tc>
        <w:tc>
          <w:tcPr>
            <w:tcW w:w="2262" w:type="dxa"/>
          </w:tcPr>
          <w:p w14:paraId="05B522FC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Inference</w:t>
            </w:r>
          </w:p>
        </w:tc>
        <w:tc>
          <w:tcPr>
            <w:tcW w:w="2257" w:type="dxa"/>
          </w:tcPr>
          <w:p w14:paraId="110BBFCB" w14:textId="77777777" w:rsidR="005B53D7" w:rsidRPr="00454DA0" w:rsidRDefault="005B53D7" w:rsidP="002C2523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Inference</w:t>
            </w:r>
          </w:p>
        </w:tc>
        <w:tc>
          <w:tcPr>
            <w:tcW w:w="2158" w:type="dxa"/>
          </w:tcPr>
          <w:p w14:paraId="0AC9829A" w14:textId="77777777" w:rsidR="005B53D7" w:rsidRPr="00454DA0" w:rsidRDefault="005B53D7" w:rsidP="002C2523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red"/>
              </w:rPr>
              <w:t xml:space="preserve">Themes </w:t>
            </w:r>
            <w:proofErr w:type="gramStart"/>
            <w:r w:rsidRPr="00E11EF1">
              <w:rPr>
                <w:rFonts w:ascii="Comic Sans MS" w:hAnsi="Comic Sans MS"/>
                <w:sz w:val="28"/>
                <w:szCs w:val="28"/>
                <w:highlight w:val="red"/>
              </w:rPr>
              <w:t xml:space="preserve">and </w:t>
            </w:r>
            <w:r>
              <w:rPr>
                <w:rFonts w:ascii="Comic Sans MS" w:hAnsi="Comic Sans MS"/>
                <w:sz w:val="28"/>
                <w:szCs w:val="28"/>
                <w:highlight w:val="red"/>
              </w:rPr>
              <w:t xml:space="preserve"> </w:t>
            </w:r>
            <w:r w:rsidRPr="00E11EF1">
              <w:rPr>
                <w:rFonts w:ascii="Comic Sans MS" w:hAnsi="Comic Sans MS"/>
                <w:sz w:val="28"/>
                <w:szCs w:val="28"/>
                <w:highlight w:val="red"/>
              </w:rPr>
              <w:t>Conventions</w:t>
            </w:r>
            <w:proofErr w:type="gramEnd"/>
          </w:p>
        </w:tc>
        <w:tc>
          <w:tcPr>
            <w:tcW w:w="2223" w:type="dxa"/>
          </w:tcPr>
          <w:p w14:paraId="6FA3F5BB" w14:textId="77777777" w:rsidR="005B53D7" w:rsidRPr="00454DA0" w:rsidRDefault="005B53D7" w:rsidP="002C2523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magenta"/>
              </w:rPr>
              <w:t>Inference &amp; p</w:t>
            </w: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rediction</w:t>
            </w:r>
          </w:p>
        </w:tc>
      </w:tr>
      <w:tr w:rsidR="005B53D7" w14:paraId="7B3D2E31" w14:textId="77777777" w:rsidTr="002C2523">
        <w:trPr>
          <w:trHeight w:val="164"/>
        </w:trPr>
        <w:tc>
          <w:tcPr>
            <w:tcW w:w="2158" w:type="dxa"/>
            <w:vMerge/>
          </w:tcPr>
          <w:p w14:paraId="0B51DFE1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2158" w:type="dxa"/>
          </w:tcPr>
          <w:p w14:paraId="5F0682D2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green"/>
              </w:rPr>
              <w:t>Word meaning</w:t>
            </w:r>
          </w:p>
        </w:tc>
        <w:tc>
          <w:tcPr>
            <w:tcW w:w="2332" w:type="dxa"/>
          </w:tcPr>
          <w:p w14:paraId="17D58FBF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Language &amp; </w:t>
            </w:r>
            <w:r w:rsidRPr="00E11EF1">
              <w:rPr>
                <w:rFonts w:ascii="Comic Sans MS" w:hAnsi="Comic Sans MS"/>
                <w:sz w:val="28"/>
                <w:szCs w:val="28"/>
                <w:highlight w:val="red"/>
              </w:rPr>
              <w:t>Themes and Conventions</w:t>
            </w:r>
          </w:p>
        </w:tc>
        <w:tc>
          <w:tcPr>
            <w:tcW w:w="2262" w:type="dxa"/>
          </w:tcPr>
          <w:p w14:paraId="76F85166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Prediction</w:t>
            </w:r>
          </w:p>
        </w:tc>
        <w:tc>
          <w:tcPr>
            <w:tcW w:w="2257" w:type="dxa"/>
          </w:tcPr>
          <w:p w14:paraId="2F57AD0B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t>Fluency - understanding</w:t>
            </w:r>
          </w:p>
        </w:tc>
        <w:tc>
          <w:tcPr>
            <w:tcW w:w="2158" w:type="dxa"/>
          </w:tcPr>
          <w:p w14:paraId="5196438E" w14:textId="77777777" w:rsidR="005B53D7" w:rsidRDefault="005B53D7" w:rsidP="002C2523">
            <w:pPr>
              <w:rPr>
                <w:rFonts w:ascii="Comic Sans MS" w:hAnsi="Comic Sans MS"/>
                <w:sz w:val="28"/>
                <w:szCs w:val="28"/>
                <w:highlight w:val="cyan"/>
              </w:rPr>
            </w:pPr>
            <w:r>
              <w:rPr>
                <w:rFonts w:ascii="Comic Sans MS" w:hAnsi="Comic Sans MS"/>
                <w:sz w:val="28"/>
                <w:szCs w:val="28"/>
                <w:highlight w:val="cyan"/>
              </w:rPr>
              <w:t>Comprehension</w:t>
            </w:r>
          </w:p>
          <w:p w14:paraId="0CAA8025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</w:p>
        </w:tc>
        <w:tc>
          <w:tcPr>
            <w:tcW w:w="2223" w:type="dxa"/>
          </w:tcPr>
          <w:p w14:paraId="0402D1F4" w14:textId="77777777" w:rsidR="005B53D7" w:rsidRPr="00090AE5" w:rsidRDefault="005B53D7" w:rsidP="002C2523">
            <w:pPr>
              <w:rPr>
                <w:rFonts w:ascii="Comic Sans MS" w:hAnsi="Comic Sans MS"/>
                <w:sz w:val="28"/>
                <w:szCs w:val="28"/>
                <w:highlight w:val="cya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Language </w:t>
            </w:r>
            <w:r w:rsidRPr="00090AE5">
              <w:rPr>
                <w:rFonts w:ascii="Comic Sans MS" w:hAnsi="Comic Sans MS"/>
                <w:szCs w:val="28"/>
                <w:highlight w:val="green"/>
              </w:rPr>
              <w:t>(focus on emotive language)</w:t>
            </w:r>
          </w:p>
        </w:tc>
      </w:tr>
      <w:tr w:rsidR="005B53D7" w14:paraId="2DDD159A" w14:textId="77777777" w:rsidTr="002C2523">
        <w:trPr>
          <w:trHeight w:val="579"/>
        </w:trPr>
        <w:tc>
          <w:tcPr>
            <w:tcW w:w="2158" w:type="dxa"/>
            <w:vMerge/>
          </w:tcPr>
          <w:p w14:paraId="7522029C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2158" w:type="dxa"/>
          </w:tcPr>
          <w:p w14:paraId="34CB21C5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Prediction</w:t>
            </w:r>
          </w:p>
        </w:tc>
        <w:tc>
          <w:tcPr>
            <w:tcW w:w="2332" w:type="dxa"/>
          </w:tcPr>
          <w:p w14:paraId="6FDB4939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t>Comprehension</w:t>
            </w:r>
          </w:p>
        </w:tc>
        <w:tc>
          <w:tcPr>
            <w:tcW w:w="2262" w:type="dxa"/>
          </w:tcPr>
          <w:p w14:paraId="4A94F48F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t>Comprehension</w:t>
            </w:r>
          </w:p>
        </w:tc>
        <w:tc>
          <w:tcPr>
            <w:tcW w:w="2257" w:type="dxa"/>
            <w:vMerge w:val="restart"/>
          </w:tcPr>
          <w:p w14:paraId="4F76FEAB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green"/>
              </w:rPr>
              <w:t>Language</w:t>
            </w:r>
          </w:p>
          <w:p w14:paraId="2314D577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</w:p>
        </w:tc>
        <w:tc>
          <w:tcPr>
            <w:tcW w:w="2158" w:type="dxa"/>
          </w:tcPr>
          <w:p w14:paraId="714E0CEB" w14:textId="77777777" w:rsidR="005B53D7" w:rsidRPr="00643FCD" w:rsidRDefault="005B53D7" w:rsidP="002C2523">
            <w:pPr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Prediction</w:t>
            </w:r>
          </w:p>
        </w:tc>
        <w:tc>
          <w:tcPr>
            <w:tcW w:w="2223" w:type="dxa"/>
          </w:tcPr>
          <w:p w14:paraId="5A5299A4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Inference</w:t>
            </w:r>
          </w:p>
        </w:tc>
      </w:tr>
      <w:tr w:rsidR="005B53D7" w14:paraId="661D84A0" w14:textId="77777777" w:rsidTr="002C2523">
        <w:trPr>
          <w:trHeight w:val="1053"/>
        </w:trPr>
        <w:tc>
          <w:tcPr>
            <w:tcW w:w="2158" w:type="dxa"/>
          </w:tcPr>
          <w:p w14:paraId="15927370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Inference</w:t>
            </w:r>
          </w:p>
        </w:tc>
        <w:tc>
          <w:tcPr>
            <w:tcW w:w="2158" w:type="dxa"/>
          </w:tcPr>
          <w:p w14:paraId="2E6355E6" w14:textId="77777777" w:rsidR="005B53D7" w:rsidRPr="00E11EF1" w:rsidRDefault="005B53D7" w:rsidP="002C252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t>Comprehension</w:t>
            </w:r>
          </w:p>
        </w:tc>
        <w:tc>
          <w:tcPr>
            <w:tcW w:w="2332" w:type="dxa"/>
          </w:tcPr>
          <w:p w14:paraId="33E31399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Inference</w:t>
            </w:r>
          </w:p>
        </w:tc>
        <w:tc>
          <w:tcPr>
            <w:tcW w:w="2262" w:type="dxa"/>
          </w:tcPr>
          <w:p w14:paraId="2973B385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red"/>
              </w:rPr>
              <w:t>Themes and Conventions</w:t>
            </w:r>
          </w:p>
        </w:tc>
        <w:tc>
          <w:tcPr>
            <w:tcW w:w="2257" w:type="dxa"/>
            <w:vMerge/>
          </w:tcPr>
          <w:p w14:paraId="56BAAE1C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58" w:type="dxa"/>
          </w:tcPr>
          <w:p w14:paraId="52B65C3C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green"/>
              </w:rPr>
              <w:t>Word meaning</w:t>
            </w:r>
          </w:p>
        </w:tc>
        <w:tc>
          <w:tcPr>
            <w:tcW w:w="2223" w:type="dxa"/>
            <w:vMerge w:val="restart"/>
          </w:tcPr>
          <w:p w14:paraId="38FD5180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8"/>
                <w:szCs w:val="28"/>
                <w:highlight w:val="cyan"/>
              </w:rPr>
              <w:t>Fluency and comprehension</w:t>
            </w:r>
          </w:p>
          <w:p w14:paraId="692C5DF6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B53D7" w14:paraId="4CA0D6CE" w14:textId="77777777" w:rsidTr="002C2523">
        <w:trPr>
          <w:trHeight w:val="565"/>
        </w:trPr>
        <w:tc>
          <w:tcPr>
            <w:tcW w:w="2158" w:type="dxa"/>
          </w:tcPr>
          <w:p w14:paraId="1575DB4C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t>Comprehension</w:t>
            </w: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br/>
            </w:r>
          </w:p>
        </w:tc>
        <w:tc>
          <w:tcPr>
            <w:tcW w:w="2158" w:type="dxa"/>
          </w:tcPr>
          <w:p w14:paraId="656ABF09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highlight w:val="cyan"/>
              </w:rPr>
              <w:t>Fluency</w:t>
            </w:r>
          </w:p>
        </w:tc>
        <w:tc>
          <w:tcPr>
            <w:tcW w:w="2332" w:type="dxa"/>
          </w:tcPr>
          <w:p w14:paraId="4B2FA099" w14:textId="77777777" w:rsidR="005B53D7" w:rsidRDefault="005B53D7" w:rsidP="002C2523">
            <w:pPr>
              <w:rPr>
                <w:rFonts w:ascii="Comic Sans MS" w:hAnsi="Comic Sans MS"/>
                <w:sz w:val="28"/>
                <w:szCs w:val="28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red"/>
              </w:rPr>
              <w:t>Themes and Conventions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</w:p>
          <w:p w14:paraId="7D30EFBC" w14:textId="77777777" w:rsidR="005B53D7" w:rsidRPr="00E11EF1" w:rsidRDefault="005B53D7" w:rsidP="002C2523">
            <w:pPr>
              <w:rPr>
                <w:rFonts w:ascii="Comic Sans MS" w:hAnsi="Comic Sans MS"/>
                <w:sz w:val="28"/>
                <w:szCs w:val="28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cyan"/>
              </w:rPr>
              <w:t>Fluency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5969FD8D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green"/>
              </w:rPr>
              <w:t>Word meaning</w:t>
            </w:r>
          </w:p>
        </w:tc>
        <w:tc>
          <w:tcPr>
            <w:tcW w:w="2257" w:type="dxa"/>
          </w:tcPr>
          <w:p w14:paraId="5230E69C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magenta"/>
              </w:rPr>
              <w:t>Inference</w:t>
            </w:r>
          </w:p>
        </w:tc>
        <w:tc>
          <w:tcPr>
            <w:tcW w:w="2158" w:type="dxa"/>
          </w:tcPr>
          <w:p w14:paraId="390BC717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8"/>
                <w:szCs w:val="28"/>
                <w:highlight w:val="cyan"/>
              </w:rPr>
              <w:t>Fluency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  <w:vMerge/>
          </w:tcPr>
          <w:p w14:paraId="13E17DB9" w14:textId="77777777" w:rsidR="005B53D7" w:rsidRPr="00FA015F" w:rsidRDefault="005B53D7" w:rsidP="002C252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0DE01AF5" w14:textId="77777777" w:rsidR="005B53D7" w:rsidRPr="00FA015F" w:rsidRDefault="005B53D7" w:rsidP="005B53D7">
      <w:pPr>
        <w:rPr>
          <w:rFonts w:ascii="Comic Sans MS" w:hAnsi="Comic Sans MS"/>
          <w:sz w:val="36"/>
          <w:szCs w:val="36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00C4A486" wp14:editId="12E85C29">
            <wp:simplePos x="0" y="0"/>
            <wp:positionH relativeFrom="margin">
              <wp:posOffset>8806180</wp:posOffset>
            </wp:positionH>
            <wp:positionV relativeFrom="paragraph">
              <wp:posOffset>-247650</wp:posOffset>
            </wp:positionV>
            <wp:extent cx="936625" cy="8985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5F">
        <w:rPr>
          <w:rFonts w:ascii="Comic Sans MS" w:hAnsi="Comic Sans MS"/>
          <w:b/>
          <w:sz w:val="36"/>
          <w:szCs w:val="36"/>
          <w:u w:val="single"/>
        </w:rPr>
        <w:t>Reading Journey MTP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>Spring 2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</w:p>
    <w:p w14:paraId="6976DA3B" w14:textId="77777777" w:rsidR="005B53D7" w:rsidRDefault="005B53D7" w:rsidP="005B53D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B53D7" w14:paraId="2F0AFBA0" w14:textId="77777777" w:rsidTr="002C2523">
        <w:tc>
          <w:tcPr>
            <w:tcW w:w="5578" w:type="dxa"/>
            <w:gridSpan w:val="2"/>
          </w:tcPr>
          <w:p w14:paraId="0F9EF03D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Teaching Weeks (2 weeks)</w:t>
            </w:r>
          </w:p>
          <w:p w14:paraId="5F730FBA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77243C34" wp14:editId="44267BC8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17145</wp:posOffset>
                  </wp:positionV>
                  <wp:extent cx="53340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0829" y="21081"/>
                      <wp:lineTo x="20829" y="0"/>
                      <wp:lineTo x="0" y="0"/>
                    </wp:wrapPolygon>
                  </wp:wrapTight>
                  <wp:docPr id="20" name="Picture 20" descr="The Boy at the Back of the Class by Onjali Q. Raú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oy at the Back of the Class by Onjali Q. Raú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0" w:type="dxa"/>
            <w:gridSpan w:val="3"/>
          </w:tcPr>
          <w:p w14:paraId="5C2F3BEB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Independent Application (3</w:t>
            </w:r>
            <w:r w:rsidRPr="00FA015F">
              <w:rPr>
                <w:rFonts w:ascii="Comic Sans MS" w:hAnsi="Comic Sans MS"/>
                <w:b/>
                <w:sz w:val="36"/>
                <w:szCs w:val="36"/>
              </w:rPr>
              <w:t xml:space="preserve"> weeks)</w:t>
            </w:r>
          </w:p>
          <w:p w14:paraId="1B1A8F0C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36784A5" wp14:editId="05587161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20955</wp:posOffset>
                  </wp:positionV>
                  <wp:extent cx="53340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0829" y="21081"/>
                      <wp:lineTo x="20829" y="0"/>
                      <wp:lineTo x="0" y="0"/>
                    </wp:wrapPolygon>
                  </wp:wrapTight>
                  <wp:docPr id="21" name="Picture 21" descr="The Boy at the Back of the Class by Onjali Q. Raú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oy at the Back of the Class by Onjali Q. Raú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EE8FAE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5B53D7" w14:paraId="4A82B25B" w14:textId="77777777" w:rsidTr="002C2523">
        <w:tc>
          <w:tcPr>
            <w:tcW w:w="2789" w:type="dxa"/>
          </w:tcPr>
          <w:p w14:paraId="5363F4CD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 1</w:t>
            </w:r>
          </w:p>
        </w:tc>
        <w:tc>
          <w:tcPr>
            <w:tcW w:w="2789" w:type="dxa"/>
          </w:tcPr>
          <w:p w14:paraId="3CB347D8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WK2</w:t>
            </w:r>
          </w:p>
        </w:tc>
        <w:tc>
          <w:tcPr>
            <w:tcW w:w="2790" w:type="dxa"/>
          </w:tcPr>
          <w:p w14:paraId="44D80E79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 1</w:t>
            </w:r>
          </w:p>
        </w:tc>
        <w:tc>
          <w:tcPr>
            <w:tcW w:w="2790" w:type="dxa"/>
          </w:tcPr>
          <w:p w14:paraId="2FB00C1A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WK2</w:t>
            </w:r>
          </w:p>
        </w:tc>
        <w:tc>
          <w:tcPr>
            <w:tcW w:w="2790" w:type="dxa"/>
          </w:tcPr>
          <w:p w14:paraId="0FCD1A9D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WK3</w:t>
            </w:r>
          </w:p>
        </w:tc>
      </w:tr>
      <w:tr w:rsidR="005B53D7" w14:paraId="36BA61FA" w14:textId="77777777" w:rsidTr="002C2523">
        <w:trPr>
          <w:trHeight w:val="2548"/>
        </w:trPr>
        <w:tc>
          <w:tcPr>
            <w:tcW w:w="5578" w:type="dxa"/>
            <w:gridSpan w:val="2"/>
          </w:tcPr>
          <w:p w14:paraId="1301252D" w14:textId="77777777" w:rsidR="005B53D7" w:rsidRPr="00281A1E" w:rsidRDefault="005B53D7" w:rsidP="002C2523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>
              <w:rPr>
                <w:rFonts w:ascii="Comic Sans MS" w:hAnsi="Comic Sans MS"/>
                <w:sz w:val="36"/>
                <w:szCs w:val="36"/>
                <w:highlight w:val="cyan"/>
              </w:rPr>
              <w:t>Fluency project</w:t>
            </w:r>
            <w:r w:rsidRPr="00B4027B">
              <w:rPr>
                <w:rFonts w:ascii="Comic Sans MS" w:hAnsi="Comic Sans MS"/>
                <w:sz w:val="36"/>
                <w:szCs w:val="36"/>
              </w:rPr>
              <w:t>- focus on reading pace, expression, understanding of vocabulary and comprehension test technique</w:t>
            </w:r>
          </w:p>
        </w:tc>
        <w:tc>
          <w:tcPr>
            <w:tcW w:w="8370" w:type="dxa"/>
            <w:gridSpan w:val="3"/>
          </w:tcPr>
          <w:p w14:paraId="2DFBFA34" w14:textId="77777777" w:rsidR="005B53D7" w:rsidRPr="0038659A" w:rsidRDefault="005B53D7" w:rsidP="002C2523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B4027B">
              <w:rPr>
                <w:rFonts w:ascii="Comic Sans MS" w:hAnsi="Comic Sans MS"/>
                <w:sz w:val="36"/>
                <w:szCs w:val="36"/>
                <w:highlight w:val="cyan"/>
              </w:rPr>
              <w:t>Fluency project</w:t>
            </w:r>
            <w:r w:rsidRPr="00B4027B">
              <w:rPr>
                <w:rFonts w:ascii="Comic Sans MS" w:hAnsi="Comic Sans MS"/>
                <w:sz w:val="36"/>
                <w:szCs w:val="36"/>
              </w:rPr>
              <w:t>- focus on reading pace, expression, understanding of vocabulary and comprehension test technique</w:t>
            </w:r>
          </w:p>
        </w:tc>
      </w:tr>
    </w:tbl>
    <w:p w14:paraId="274D796E" w14:textId="77777777" w:rsidR="005B53D7" w:rsidRDefault="005B53D7" w:rsidP="005B53D7">
      <w:pPr>
        <w:rPr>
          <w:rFonts w:ascii="Comic Sans MS" w:hAnsi="Comic Sans MS"/>
          <w:sz w:val="36"/>
          <w:szCs w:val="36"/>
        </w:rPr>
      </w:pPr>
    </w:p>
    <w:p w14:paraId="623840FC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2321DD17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652B7127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4EA0CF0B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0A33A5BA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7A69840B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3CFB9208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D025BFF" wp14:editId="4E902399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3190875" cy="1441450"/>
            <wp:effectExtent l="0" t="0" r="9525" b="6350"/>
            <wp:wrapTight wrapText="bothSides">
              <wp:wrapPolygon edited="0">
                <wp:start x="0" y="0"/>
                <wp:lineTo x="0" y="21410"/>
                <wp:lineTo x="21536" y="21410"/>
                <wp:lineTo x="2153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E1673" w14:textId="77777777" w:rsidR="005B53D7" w:rsidRPr="0095154B" w:rsidRDefault="005B53D7" w:rsidP="005B53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 minutes of test technique reading journey sessions are also run daily in Spring 2 in preparation of SATs tests.</w:t>
      </w:r>
    </w:p>
    <w:p w14:paraId="0F4FEF94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08A6C448" w14:textId="0AB275E2" w:rsidR="005B53D7" w:rsidRDefault="005B53D7" w:rsidP="005B53D7">
      <w:pPr>
        <w:rPr>
          <w:rFonts w:ascii="Comic Sans MS" w:hAnsi="Comic Sans MS"/>
          <w:sz w:val="36"/>
          <w:szCs w:val="36"/>
        </w:rPr>
      </w:pPr>
    </w:p>
    <w:p w14:paraId="7B6115A5" w14:textId="56886422" w:rsidR="005B53D7" w:rsidRDefault="005B53D7" w:rsidP="005B53D7">
      <w:pPr>
        <w:rPr>
          <w:rFonts w:ascii="Comic Sans MS" w:hAnsi="Comic Sans MS"/>
          <w:sz w:val="36"/>
          <w:szCs w:val="36"/>
        </w:rPr>
      </w:pPr>
    </w:p>
    <w:p w14:paraId="49765CAB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6B3DB666" w14:textId="5ED46EC6" w:rsidR="005B53D7" w:rsidRPr="00FA015F" w:rsidRDefault="005B53D7" w:rsidP="005B53D7">
      <w:pPr>
        <w:rPr>
          <w:rFonts w:ascii="Comic Sans MS" w:hAnsi="Comic Sans MS"/>
          <w:sz w:val="36"/>
          <w:szCs w:val="36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94080" behindDoc="0" locked="0" layoutInCell="1" allowOverlap="1" wp14:anchorId="398B544D" wp14:editId="312DE185">
            <wp:simplePos x="0" y="0"/>
            <wp:positionH relativeFrom="margin">
              <wp:posOffset>8806180</wp:posOffset>
            </wp:positionH>
            <wp:positionV relativeFrom="paragraph">
              <wp:posOffset>-247650</wp:posOffset>
            </wp:positionV>
            <wp:extent cx="936625" cy="8985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5F">
        <w:rPr>
          <w:rFonts w:ascii="Comic Sans MS" w:hAnsi="Comic Sans MS"/>
          <w:b/>
          <w:sz w:val="36"/>
          <w:szCs w:val="36"/>
          <w:u w:val="single"/>
        </w:rPr>
        <w:t>Reading Journey MTP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>Summer 1 and Summer 2</w:t>
      </w:r>
    </w:p>
    <w:tbl>
      <w:tblPr>
        <w:tblStyle w:val="TableGrid"/>
        <w:tblpPr w:leftFromText="180" w:rightFromText="180" w:vertAnchor="page" w:horzAnchor="margin" w:tblpY="2447"/>
        <w:tblW w:w="14650" w:type="dxa"/>
        <w:tblLook w:val="04A0" w:firstRow="1" w:lastRow="0" w:firstColumn="1" w:lastColumn="0" w:noHBand="0" w:noVBand="1"/>
      </w:tblPr>
      <w:tblGrid>
        <w:gridCol w:w="2883"/>
        <w:gridCol w:w="2850"/>
        <w:gridCol w:w="2850"/>
        <w:gridCol w:w="3033"/>
        <w:gridCol w:w="3034"/>
      </w:tblGrid>
      <w:tr w:rsidR="005B53D7" w14:paraId="7C5239D2" w14:textId="77777777" w:rsidTr="0040457F">
        <w:trPr>
          <w:trHeight w:val="1604"/>
        </w:trPr>
        <w:tc>
          <w:tcPr>
            <w:tcW w:w="8583" w:type="dxa"/>
            <w:gridSpan w:val="3"/>
          </w:tcPr>
          <w:p w14:paraId="6B69D92B" w14:textId="211848E8" w:rsidR="005B53D7" w:rsidRPr="005B53D7" w:rsidRDefault="005B53D7" w:rsidP="002C2523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5B53D7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1488" behindDoc="1" locked="0" layoutInCell="1" allowOverlap="1" wp14:anchorId="5D7E2087" wp14:editId="7C89AC65">
                  <wp:simplePos x="0" y="0"/>
                  <wp:positionH relativeFrom="column">
                    <wp:posOffset>4515572</wp:posOffset>
                  </wp:positionH>
                  <wp:positionV relativeFrom="paragraph">
                    <wp:posOffset>63697</wp:posOffset>
                  </wp:positionV>
                  <wp:extent cx="593090" cy="904240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0814" y="20933"/>
                      <wp:lineTo x="20814" y="0"/>
                      <wp:lineTo x="0" y="0"/>
                    </wp:wrapPolygon>
                  </wp:wrapTight>
                  <wp:docPr id="29" name="Picture 29" descr="The Boy with the Butterfly Mind (Kelpies) : Victoria Williamso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oy with the Butterfly Mind (Kelpies) : Victoria Williamso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3D7">
              <w:rPr>
                <w:rFonts w:ascii="Comic Sans MS" w:hAnsi="Comic Sans MS"/>
                <w:b/>
                <w:sz w:val="36"/>
                <w:szCs w:val="48"/>
              </w:rPr>
              <w:t>Teaching Week (</w:t>
            </w:r>
            <w:r w:rsidRPr="005B53D7">
              <w:rPr>
                <w:rFonts w:ascii="Comic Sans MS" w:hAnsi="Comic Sans MS"/>
                <w:b/>
                <w:sz w:val="36"/>
                <w:szCs w:val="48"/>
              </w:rPr>
              <w:t>3</w:t>
            </w:r>
            <w:r w:rsidRPr="005B53D7">
              <w:rPr>
                <w:rFonts w:ascii="Comic Sans MS" w:hAnsi="Comic Sans MS"/>
                <w:b/>
                <w:sz w:val="36"/>
                <w:szCs w:val="48"/>
              </w:rPr>
              <w:t xml:space="preserve"> week)</w:t>
            </w:r>
          </w:p>
          <w:p w14:paraId="6E6761D5" w14:textId="10D045F4" w:rsidR="005B53D7" w:rsidRPr="00FA015F" w:rsidRDefault="005B53D7" w:rsidP="002C252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6067" w:type="dxa"/>
            <w:gridSpan w:val="2"/>
          </w:tcPr>
          <w:p w14:paraId="0FCCFE6B" w14:textId="1CB8F308" w:rsidR="005B53D7" w:rsidRPr="00FA015F" w:rsidRDefault="005B53D7" w:rsidP="005B53D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5B53D7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3536" behindDoc="1" locked="0" layoutInCell="1" allowOverlap="1" wp14:anchorId="0D490777" wp14:editId="405585BB">
                  <wp:simplePos x="0" y="0"/>
                  <wp:positionH relativeFrom="column">
                    <wp:posOffset>3088136</wp:posOffset>
                  </wp:positionH>
                  <wp:positionV relativeFrom="paragraph">
                    <wp:posOffset>68076</wp:posOffset>
                  </wp:positionV>
                  <wp:extent cx="593090" cy="904240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0814" y="20933"/>
                      <wp:lineTo x="20814" y="0"/>
                      <wp:lineTo x="0" y="0"/>
                    </wp:wrapPolygon>
                  </wp:wrapTight>
                  <wp:docPr id="30" name="Picture 30" descr="The Boy with the Butterfly Mind (Kelpies) : Victoria Williamso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oy with the Butterfly Mind (Kelpies) : Victoria Williamso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36"/>
                <w:szCs w:val="36"/>
              </w:rPr>
              <w:t>Independent Application (4 weeks)</w:t>
            </w:r>
          </w:p>
          <w:p w14:paraId="01E2FEB6" w14:textId="0685FBD3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5B53D7" w14:paraId="3E6F88C2" w14:textId="77777777" w:rsidTr="002C2523">
        <w:trPr>
          <w:trHeight w:val="564"/>
        </w:trPr>
        <w:tc>
          <w:tcPr>
            <w:tcW w:w="2883" w:type="dxa"/>
          </w:tcPr>
          <w:p w14:paraId="798125D9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A015F">
              <w:rPr>
                <w:rFonts w:ascii="Comic Sans MS" w:hAnsi="Comic Sans MS"/>
                <w:b/>
                <w:sz w:val="36"/>
                <w:szCs w:val="36"/>
              </w:rPr>
              <w:t>WK 1</w:t>
            </w:r>
          </w:p>
        </w:tc>
        <w:tc>
          <w:tcPr>
            <w:tcW w:w="2850" w:type="dxa"/>
          </w:tcPr>
          <w:p w14:paraId="6A95F0A3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2</w:t>
            </w:r>
          </w:p>
        </w:tc>
        <w:tc>
          <w:tcPr>
            <w:tcW w:w="2850" w:type="dxa"/>
          </w:tcPr>
          <w:p w14:paraId="153D9255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3</w:t>
            </w:r>
          </w:p>
        </w:tc>
        <w:tc>
          <w:tcPr>
            <w:tcW w:w="3033" w:type="dxa"/>
          </w:tcPr>
          <w:p w14:paraId="762376AE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4</w:t>
            </w:r>
          </w:p>
        </w:tc>
        <w:tc>
          <w:tcPr>
            <w:tcW w:w="3034" w:type="dxa"/>
          </w:tcPr>
          <w:p w14:paraId="498CED11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5</w:t>
            </w:r>
          </w:p>
        </w:tc>
      </w:tr>
      <w:tr w:rsidR="002440F7" w14:paraId="098743B8" w14:textId="77777777" w:rsidTr="002C2523">
        <w:trPr>
          <w:trHeight w:val="564"/>
        </w:trPr>
        <w:tc>
          <w:tcPr>
            <w:tcW w:w="2883" w:type="dxa"/>
            <w:vMerge w:val="restart"/>
          </w:tcPr>
          <w:p w14:paraId="57DE3D50" w14:textId="21117D5D" w:rsidR="002440F7" w:rsidRPr="00017C53" w:rsidRDefault="002440F7" w:rsidP="002440F7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5B53D7">
              <w:rPr>
                <w:rFonts w:ascii="Comic Sans MS" w:hAnsi="Comic Sans MS"/>
                <w:sz w:val="36"/>
                <w:szCs w:val="36"/>
                <w:highlight w:val="magenta"/>
              </w:rPr>
              <w:t>Prediction</w:t>
            </w:r>
          </w:p>
        </w:tc>
        <w:tc>
          <w:tcPr>
            <w:tcW w:w="2850" w:type="dxa"/>
            <w:shd w:val="clear" w:color="auto" w:fill="auto"/>
          </w:tcPr>
          <w:p w14:paraId="03E300CE" w14:textId="1EEB86F8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  <w:tc>
          <w:tcPr>
            <w:tcW w:w="2850" w:type="dxa"/>
          </w:tcPr>
          <w:p w14:paraId="36A2910A" w14:textId="6B53EE21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magenta"/>
              </w:rPr>
              <w:t>Prediction</w:t>
            </w:r>
          </w:p>
        </w:tc>
        <w:tc>
          <w:tcPr>
            <w:tcW w:w="3033" w:type="dxa"/>
            <w:vMerge w:val="restart"/>
          </w:tcPr>
          <w:p w14:paraId="15A2FAF0" w14:textId="7A7315C3" w:rsidR="002440F7" w:rsidRPr="0038659A" w:rsidRDefault="002440F7" w:rsidP="000F0305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</w:p>
        </w:tc>
        <w:tc>
          <w:tcPr>
            <w:tcW w:w="3034" w:type="dxa"/>
          </w:tcPr>
          <w:p w14:paraId="2881758C" w14:textId="520321BF" w:rsidR="002440F7" w:rsidRPr="00454DA0" w:rsidRDefault="002440F7" w:rsidP="002440F7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</w:tr>
      <w:tr w:rsidR="002440F7" w14:paraId="5636B1CE" w14:textId="77777777" w:rsidTr="002C2523">
        <w:trPr>
          <w:trHeight w:val="160"/>
        </w:trPr>
        <w:tc>
          <w:tcPr>
            <w:tcW w:w="2883" w:type="dxa"/>
            <w:vMerge/>
          </w:tcPr>
          <w:p w14:paraId="253DA4BD" w14:textId="77777777" w:rsidR="002440F7" w:rsidRPr="00017C53" w:rsidRDefault="002440F7" w:rsidP="002440F7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</w:p>
        </w:tc>
        <w:tc>
          <w:tcPr>
            <w:tcW w:w="2850" w:type="dxa"/>
          </w:tcPr>
          <w:p w14:paraId="48E5B7A8" w14:textId="53893EBB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2850" w:type="dxa"/>
          </w:tcPr>
          <w:p w14:paraId="2FC38F6F" w14:textId="0DE3674B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red"/>
              </w:rPr>
              <w:t>Themes and Conventions</w:t>
            </w:r>
          </w:p>
        </w:tc>
        <w:tc>
          <w:tcPr>
            <w:tcW w:w="3033" w:type="dxa"/>
            <w:vMerge/>
          </w:tcPr>
          <w:p w14:paraId="7C626246" w14:textId="6F1E05C9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</w:p>
        </w:tc>
        <w:tc>
          <w:tcPr>
            <w:tcW w:w="3034" w:type="dxa"/>
          </w:tcPr>
          <w:p w14:paraId="6561062C" w14:textId="68EF6309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cyan"/>
              </w:rPr>
              <w:t xml:space="preserve">Fluency </w:t>
            </w:r>
          </w:p>
        </w:tc>
      </w:tr>
      <w:tr w:rsidR="002440F7" w14:paraId="091738ED" w14:textId="77777777" w:rsidTr="002C2523">
        <w:trPr>
          <w:trHeight w:val="564"/>
        </w:trPr>
        <w:tc>
          <w:tcPr>
            <w:tcW w:w="2883" w:type="dxa"/>
          </w:tcPr>
          <w:p w14:paraId="0B50144A" w14:textId="72F6B593" w:rsidR="002440F7" w:rsidRPr="00017C53" w:rsidRDefault="002440F7" w:rsidP="002440F7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cyan"/>
              </w:rPr>
              <w:t xml:space="preserve">Fluency </w:t>
            </w:r>
          </w:p>
        </w:tc>
        <w:tc>
          <w:tcPr>
            <w:tcW w:w="2850" w:type="dxa"/>
          </w:tcPr>
          <w:p w14:paraId="1A27164E" w14:textId="37174CFC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2850" w:type="dxa"/>
          </w:tcPr>
          <w:p w14:paraId="688F6362" w14:textId="67FE7319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3033" w:type="dxa"/>
          </w:tcPr>
          <w:p w14:paraId="5FE49784" w14:textId="77777777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FA5490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3034" w:type="dxa"/>
          </w:tcPr>
          <w:p w14:paraId="5F9598E3" w14:textId="77777777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B1390F">
              <w:rPr>
                <w:rFonts w:ascii="Comic Sans MS" w:hAnsi="Comic Sans MS"/>
                <w:sz w:val="36"/>
                <w:szCs w:val="36"/>
                <w:highlight w:val="magenta"/>
              </w:rPr>
              <w:t xml:space="preserve">Inference </w:t>
            </w:r>
          </w:p>
        </w:tc>
      </w:tr>
      <w:tr w:rsidR="002440F7" w14:paraId="54012647" w14:textId="77777777" w:rsidTr="002C2523">
        <w:trPr>
          <w:trHeight w:val="1025"/>
        </w:trPr>
        <w:tc>
          <w:tcPr>
            <w:tcW w:w="2883" w:type="dxa"/>
          </w:tcPr>
          <w:p w14:paraId="5AEF8442" w14:textId="730F4CD9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2850" w:type="dxa"/>
          </w:tcPr>
          <w:p w14:paraId="31B1BF9B" w14:textId="04CAD640" w:rsidR="002440F7" w:rsidRPr="002440F7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green"/>
              </w:rPr>
              <w:t>Visualisation</w:t>
            </w:r>
          </w:p>
        </w:tc>
        <w:tc>
          <w:tcPr>
            <w:tcW w:w="2850" w:type="dxa"/>
            <w:vMerge w:val="restart"/>
          </w:tcPr>
          <w:p w14:paraId="0B1058CE" w14:textId="27927188" w:rsidR="002440F7" w:rsidRPr="00FA015F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 xml:space="preserve"> </w:t>
            </w:r>
            <w:r w:rsidRPr="002440F7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  <w:tc>
          <w:tcPr>
            <w:tcW w:w="3033" w:type="dxa"/>
            <w:vMerge w:val="restart"/>
          </w:tcPr>
          <w:p w14:paraId="5BADA1FD" w14:textId="33CECDFC" w:rsidR="002440F7" w:rsidRPr="00FA015F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3034" w:type="dxa"/>
          </w:tcPr>
          <w:p w14:paraId="2F2C5D39" w14:textId="5A333207" w:rsidR="002440F7" w:rsidRPr="00FA015F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</w:tr>
      <w:tr w:rsidR="002440F7" w14:paraId="6BD16BEF" w14:textId="77777777" w:rsidTr="002440F7">
        <w:trPr>
          <w:trHeight w:val="502"/>
        </w:trPr>
        <w:tc>
          <w:tcPr>
            <w:tcW w:w="2883" w:type="dxa"/>
            <w:vMerge w:val="restart"/>
          </w:tcPr>
          <w:p w14:paraId="4B265213" w14:textId="425FF6DD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</w:p>
        </w:tc>
        <w:tc>
          <w:tcPr>
            <w:tcW w:w="2850" w:type="dxa"/>
            <w:vMerge w:val="restart"/>
          </w:tcPr>
          <w:p w14:paraId="18278C67" w14:textId="3D8420A5" w:rsidR="002440F7" w:rsidRPr="002440F7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</w:p>
        </w:tc>
        <w:tc>
          <w:tcPr>
            <w:tcW w:w="2850" w:type="dxa"/>
            <w:vMerge/>
          </w:tcPr>
          <w:p w14:paraId="40421BAB" w14:textId="7BBF3BD5" w:rsidR="002440F7" w:rsidRPr="00FA015F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33" w:type="dxa"/>
            <w:vMerge/>
          </w:tcPr>
          <w:p w14:paraId="432C3734" w14:textId="77777777" w:rsidR="002440F7" w:rsidRPr="00FA015F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34" w:type="dxa"/>
            <w:vMerge w:val="restart"/>
          </w:tcPr>
          <w:p w14:paraId="124E95B1" w14:textId="0C7226BF" w:rsidR="002440F7" w:rsidRPr="00FA015F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  <w:r w:rsidRPr="002440F7">
              <w:rPr>
                <w:rFonts w:ascii="Comic Sans MS" w:hAnsi="Comic Sans MS"/>
                <w:sz w:val="36"/>
                <w:szCs w:val="36"/>
                <w:highlight w:val="green"/>
              </w:rPr>
              <w:t>Language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2440F7" w14:paraId="5590779F" w14:textId="77777777" w:rsidTr="002C2523">
        <w:trPr>
          <w:trHeight w:val="550"/>
        </w:trPr>
        <w:tc>
          <w:tcPr>
            <w:tcW w:w="2883" w:type="dxa"/>
            <w:vMerge/>
          </w:tcPr>
          <w:p w14:paraId="51DF9917" w14:textId="77777777" w:rsidR="002440F7" w:rsidRPr="0038659A" w:rsidRDefault="002440F7" w:rsidP="002440F7">
            <w:pPr>
              <w:rPr>
                <w:rFonts w:ascii="Comic Sans MS" w:hAnsi="Comic Sans MS"/>
                <w:sz w:val="36"/>
                <w:szCs w:val="36"/>
                <w:highlight w:val="yellow"/>
              </w:rPr>
            </w:pPr>
          </w:p>
        </w:tc>
        <w:tc>
          <w:tcPr>
            <w:tcW w:w="2850" w:type="dxa"/>
            <w:vMerge/>
          </w:tcPr>
          <w:p w14:paraId="0A00E7B8" w14:textId="77777777" w:rsidR="002440F7" w:rsidRPr="00FA015F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850" w:type="dxa"/>
            <w:vMerge/>
          </w:tcPr>
          <w:p w14:paraId="5FC62195" w14:textId="77777777" w:rsidR="002440F7" w:rsidRPr="007E031E" w:rsidRDefault="002440F7" w:rsidP="002440F7">
            <w:pPr>
              <w:rPr>
                <w:rFonts w:ascii="Comic Sans MS" w:hAnsi="Comic Sans MS"/>
                <w:sz w:val="36"/>
                <w:szCs w:val="36"/>
                <w:highlight w:val="green"/>
              </w:rPr>
            </w:pPr>
          </w:p>
        </w:tc>
        <w:tc>
          <w:tcPr>
            <w:tcW w:w="3033" w:type="dxa"/>
          </w:tcPr>
          <w:p w14:paraId="4F03439E" w14:textId="4A48CAE2" w:rsidR="002440F7" w:rsidRPr="00FA015F" w:rsidRDefault="002440F7" w:rsidP="002440F7">
            <w:pPr>
              <w:rPr>
                <w:rFonts w:ascii="Comic Sans MS" w:hAnsi="Comic Sans MS"/>
                <w:sz w:val="36"/>
                <w:szCs w:val="36"/>
              </w:rPr>
            </w:pPr>
            <w:r w:rsidRPr="00E11EF1">
              <w:rPr>
                <w:rFonts w:ascii="Comic Sans MS" w:hAnsi="Comic Sans MS"/>
                <w:sz w:val="28"/>
                <w:szCs w:val="28"/>
                <w:highlight w:val="red"/>
              </w:rPr>
              <w:t>Themes and Conventions</w:t>
            </w:r>
          </w:p>
        </w:tc>
        <w:tc>
          <w:tcPr>
            <w:tcW w:w="3034" w:type="dxa"/>
            <w:vMerge/>
          </w:tcPr>
          <w:p w14:paraId="4B45F338" w14:textId="77777777" w:rsidR="002440F7" w:rsidRPr="00B1390F" w:rsidRDefault="002440F7" w:rsidP="002440F7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</w:p>
        </w:tc>
      </w:tr>
    </w:tbl>
    <w:p w14:paraId="09FB5D51" w14:textId="7E502DFA" w:rsidR="005B53D7" w:rsidRDefault="005B53D7">
      <w:pPr>
        <w:rPr>
          <w:rFonts w:ascii="Comic Sans MS" w:hAnsi="Comic Sans MS"/>
          <w:sz w:val="28"/>
          <w:szCs w:val="28"/>
        </w:rPr>
      </w:pPr>
    </w:p>
    <w:p w14:paraId="6500D93D" w14:textId="33566821" w:rsidR="005B53D7" w:rsidRDefault="005B53D7">
      <w:pPr>
        <w:rPr>
          <w:rFonts w:ascii="Comic Sans MS" w:hAnsi="Comic Sans MS"/>
          <w:sz w:val="28"/>
          <w:szCs w:val="28"/>
        </w:rPr>
      </w:pPr>
    </w:p>
    <w:p w14:paraId="14E59A93" w14:textId="4767B20C" w:rsidR="005B53D7" w:rsidRDefault="005B53D7">
      <w:pPr>
        <w:rPr>
          <w:rFonts w:ascii="Comic Sans MS" w:hAnsi="Comic Sans MS"/>
          <w:sz w:val="28"/>
          <w:szCs w:val="28"/>
        </w:rPr>
      </w:pPr>
    </w:p>
    <w:p w14:paraId="70265C7C" w14:textId="0AB6F0FE" w:rsidR="005B53D7" w:rsidRDefault="005B53D7">
      <w:pPr>
        <w:rPr>
          <w:rFonts w:ascii="Comic Sans MS" w:hAnsi="Comic Sans MS"/>
          <w:sz w:val="28"/>
          <w:szCs w:val="28"/>
        </w:rPr>
      </w:pPr>
    </w:p>
    <w:p w14:paraId="27480223" w14:textId="1086C598" w:rsidR="005B53D7" w:rsidRDefault="005B53D7">
      <w:pPr>
        <w:rPr>
          <w:rFonts w:ascii="Comic Sans MS" w:hAnsi="Comic Sans MS"/>
          <w:sz w:val="28"/>
          <w:szCs w:val="28"/>
        </w:rPr>
      </w:pPr>
    </w:p>
    <w:p w14:paraId="1D5719A2" w14:textId="317F2548" w:rsidR="005B53D7" w:rsidRDefault="005B53D7">
      <w:pPr>
        <w:rPr>
          <w:rFonts w:ascii="Comic Sans MS" w:hAnsi="Comic Sans MS"/>
          <w:sz w:val="28"/>
          <w:szCs w:val="28"/>
        </w:rPr>
      </w:pPr>
    </w:p>
    <w:p w14:paraId="75C6154B" w14:textId="4B2BCBCA" w:rsidR="005B53D7" w:rsidRDefault="005B53D7">
      <w:pPr>
        <w:rPr>
          <w:rFonts w:ascii="Comic Sans MS" w:hAnsi="Comic Sans MS"/>
          <w:sz w:val="28"/>
          <w:szCs w:val="28"/>
        </w:rPr>
      </w:pPr>
    </w:p>
    <w:p w14:paraId="6A35F3CD" w14:textId="32D6DD22" w:rsidR="005B53D7" w:rsidRDefault="005B53D7">
      <w:pPr>
        <w:rPr>
          <w:rFonts w:ascii="Comic Sans MS" w:hAnsi="Comic Sans MS"/>
          <w:sz w:val="28"/>
          <w:szCs w:val="28"/>
        </w:rPr>
      </w:pPr>
    </w:p>
    <w:p w14:paraId="77EE3D23" w14:textId="09AC551D" w:rsidR="005B53D7" w:rsidRDefault="005B53D7">
      <w:pPr>
        <w:rPr>
          <w:rFonts w:ascii="Comic Sans MS" w:hAnsi="Comic Sans MS"/>
          <w:sz w:val="28"/>
          <w:szCs w:val="28"/>
        </w:rPr>
      </w:pPr>
    </w:p>
    <w:p w14:paraId="3349F481" w14:textId="3735D0D4" w:rsidR="005B53D7" w:rsidRDefault="005B53D7">
      <w:pPr>
        <w:rPr>
          <w:rFonts w:ascii="Comic Sans MS" w:hAnsi="Comic Sans MS"/>
          <w:sz w:val="28"/>
          <w:szCs w:val="28"/>
        </w:rPr>
      </w:pPr>
    </w:p>
    <w:p w14:paraId="2699384C" w14:textId="5F1188EF" w:rsidR="005B53D7" w:rsidRDefault="005B53D7">
      <w:pPr>
        <w:rPr>
          <w:rFonts w:ascii="Comic Sans MS" w:hAnsi="Comic Sans MS"/>
          <w:sz w:val="28"/>
          <w:szCs w:val="28"/>
        </w:rPr>
      </w:pPr>
    </w:p>
    <w:p w14:paraId="3EBF240C" w14:textId="45D6B76D" w:rsidR="005B53D7" w:rsidRDefault="005B53D7">
      <w:pPr>
        <w:rPr>
          <w:rFonts w:ascii="Comic Sans MS" w:hAnsi="Comic Sans MS"/>
          <w:sz w:val="28"/>
          <w:szCs w:val="28"/>
        </w:rPr>
      </w:pPr>
    </w:p>
    <w:p w14:paraId="5947ACFC" w14:textId="2DC417F7" w:rsidR="005B53D7" w:rsidRDefault="005B53D7">
      <w:pPr>
        <w:rPr>
          <w:rFonts w:ascii="Comic Sans MS" w:hAnsi="Comic Sans MS"/>
          <w:sz w:val="28"/>
          <w:szCs w:val="28"/>
        </w:rPr>
      </w:pPr>
    </w:p>
    <w:p w14:paraId="56D81F18" w14:textId="3C2DB6AF" w:rsidR="005B53D7" w:rsidRDefault="005B53D7">
      <w:pPr>
        <w:rPr>
          <w:rFonts w:ascii="Comic Sans MS" w:hAnsi="Comic Sans MS"/>
          <w:sz w:val="28"/>
          <w:szCs w:val="28"/>
        </w:rPr>
      </w:pPr>
    </w:p>
    <w:p w14:paraId="40C61EAE" w14:textId="0B93E184" w:rsidR="005B53D7" w:rsidRDefault="005B53D7">
      <w:pPr>
        <w:rPr>
          <w:rFonts w:ascii="Comic Sans MS" w:hAnsi="Comic Sans MS"/>
          <w:sz w:val="28"/>
          <w:szCs w:val="28"/>
        </w:rPr>
      </w:pPr>
    </w:p>
    <w:p w14:paraId="402D158F" w14:textId="77777777" w:rsidR="005B53D7" w:rsidRPr="00893F70" w:rsidRDefault="005B53D7" w:rsidP="005B53D7">
      <w:pPr>
        <w:rPr>
          <w:rFonts w:ascii="Comic Sans MS" w:hAnsi="Comic Sans MS"/>
          <w:sz w:val="36"/>
          <w:szCs w:val="36"/>
        </w:rPr>
      </w:pPr>
    </w:p>
    <w:p w14:paraId="1CA0ECC3" w14:textId="77777777" w:rsidR="005B53D7" w:rsidRPr="00FA015F" w:rsidRDefault="005B53D7" w:rsidP="005B53D7">
      <w:pPr>
        <w:rPr>
          <w:rFonts w:ascii="Comic Sans MS" w:hAnsi="Comic Sans MS"/>
          <w:sz w:val="36"/>
          <w:szCs w:val="36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715584" behindDoc="0" locked="0" layoutInCell="1" allowOverlap="1" wp14:anchorId="64A7B833" wp14:editId="115261AF">
            <wp:simplePos x="0" y="0"/>
            <wp:positionH relativeFrom="margin">
              <wp:posOffset>8806180</wp:posOffset>
            </wp:positionH>
            <wp:positionV relativeFrom="paragraph">
              <wp:posOffset>-247650</wp:posOffset>
            </wp:positionV>
            <wp:extent cx="936625" cy="8985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5F">
        <w:rPr>
          <w:rFonts w:ascii="Comic Sans MS" w:hAnsi="Comic Sans MS"/>
          <w:b/>
          <w:sz w:val="36"/>
          <w:szCs w:val="36"/>
          <w:u w:val="single"/>
        </w:rPr>
        <w:t>Reading Journey MTP</w:t>
      </w:r>
      <w:r w:rsidRPr="00FA015F">
        <w:rPr>
          <w:rFonts w:ascii="Comic Sans MS" w:hAnsi="Comic Sans MS"/>
          <w:sz w:val="36"/>
          <w:szCs w:val="36"/>
        </w:rPr>
        <w:t xml:space="preserve"> </w:t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 w:rsidRPr="00FA015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>Summer 1 and Summer 2</w:t>
      </w:r>
    </w:p>
    <w:p w14:paraId="433F326F" w14:textId="6A7EAFFA" w:rsidR="005B53D7" w:rsidRDefault="005B53D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447"/>
        <w:tblW w:w="6067" w:type="dxa"/>
        <w:tblLook w:val="04A0" w:firstRow="1" w:lastRow="0" w:firstColumn="1" w:lastColumn="0" w:noHBand="0" w:noVBand="1"/>
      </w:tblPr>
      <w:tblGrid>
        <w:gridCol w:w="3033"/>
        <w:gridCol w:w="3034"/>
      </w:tblGrid>
      <w:tr w:rsidR="005B53D7" w14:paraId="7591EF3E" w14:textId="77777777" w:rsidTr="00752CE0">
        <w:trPr>
          <w:trHeight w:val="1604"/>
        </w:trPr>
        <w:tc>
          <w:tcPr>
            <w:tcW w:w="6067" w:type="dxa"/>
            <w:gridSpan w:val="2"/>
          </w:tcPr>
          <w:p w14:paraId="4723675B" w14:textId="77777777" w:rsidR="005B53D7" w:rsidRPr="00FA015F" w:rsidRDefault="005B53D7" w:rsidP="005B53D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5B53D7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7632" behindDoc="1" locked="0" layoutInCell="1" allowOverlap="1" wp14:anchorId="3440E7AD" wp14:editId="3904949E">
                  <wp:simplePos x="0" y="0"/>
                  <wp:positionH relativeFrom="column">
                    <wp:posOffset>3088136</wp:posOffset>
                  </wp:positionH>
                  <wp:positionV relativeFrom="paragraph">
                    <wp:posOffset>68076</wp:posOffset>
                  </wp:positionV>
                  <wp:extent cx="593090" cy="904240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0814" y="20933"/>
                      <wp:lineTo x="20814" y="0"/>
                      <wp:lineTo x="0" y="0"/>
                    </wp:wrapPolygon>
                  </wp:wrapTight>
                  <wp:docPr id="36" name="Picture 36" descr="The Boy with the Butterfly Mind (Kelpies) : Victoria Williamso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oy with the Butterfly Mind (Kelpies) : Victoria Williamso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36"/>
                <w:szCs w:val="36"/>
              </w:rPr>
              <w:t>Independent Application (4 weeks)</w:t>
            </w:r>
          </w:p>
          <w:p w14:paraId="6E27526C" w14:textId="66222647" w:rsidR="005B53D7" w:rsidRPr="00FA015F" w:rsidRDefault="005B53D7" w:rsidP="002C252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5B53D7" w14:paraId="31F5490D" w14:textId="77777777" w:rsidTr="002C2523">
        <w:trPr>
          <w:trHeight w:val="564"/>
        </w:trPr>
        <w:tc>
          <w:tcPr>
            <w:tcW w:w="3033" w:type="dxa"/>
          </w:tcPr>
          <w:p w14:paraId="7A942105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WK 6</w:t>
            </w:r>
          </w:p>
        </w:tc>
        <w:tc>
          <w:tcPr>
            <w:tcW w:w="3034" w:type="dxa"/>
          </w:tcPr>
          <w:p w14:paraId="1FC3B4A1" w14:textId="77777777" w:rsidR="005B53D7" w:rsidRPr="00FA015F" w:rsidRDefault="005B53D7" w:rsidP="002C25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WK 5 </w:t>
            </w:r>
            <w:r w:rsidRPr="003B58D8">
              <w:rPr>
                <w:rFonts w:ascii="Comic Sans MS" w:hAnsi="Comic Sans MS"/>
                <w:b/>
                <w:sz w:val="32"/>
                <w:szCs w:val="36"/>
              </w:rPr>
              <w:t>(A3 sheet)</w:t>
            </w:r>
          </w:p>
        </w:tc>
      </w:tr>
      <w:tr w:rsidR="005B53D7" w14:paraId="1CAB307C" w14:textId="77777777" w:rsidTr="002C2523">
        <w:trPr>
          <w:trHeight w:val="564"/>
        </w:trPr>
        <w:tc>
          <w:tcPr>
            <w:tcW w:w="3033" w:type="dxa"/>
          </w:tcPr>
          <w:p w14:paraId="64AE27E0" w14:textId="761DFFAA" w:rsidR="005B53D7" w:rsidRPr="006B3250" w:rsidRDefault="006B3250" w:rsidP="006B3250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cyan"/>
              </w:rPr>
              <w:t xml:space="preserve">Fluency </w:t>
            </w:r>
          </w:p>
        </w:tc>
        <w:tc>
          <w:tcPr>
            <w:tcW w:w="3034" w:type="dxa"/>
          </w:tcPr>
          <w:p w14:paraId="083CB9A9" w14:textId="3CC90362" w:rsidR="005B53D7" w:rsidRPr="006B3250" w:rsidRDefault="006B3250" w:rsidP="002C2523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cyan"/>
              </w:rPr>
              <w:t>Fluency</w:t>
            </w:r>
          </w:p>
        </w:tc>
      </w:tr>
      <w:tr w:rsidR="005B53D7" w14:paraId="03C90037" w14:textId="77777777" w:rsidTr="002C2523">
        <w:trPr>
          <w:trHeight w:val="160"/>
        </w:trPr>
        <w:tc>
          <w:tcPr>
            <w:tcW w:w="3033" w:type="dxa"/>
          </w:tcPr>
          <w:p w14:paraId="6E6FBF57" w14:textId="48FE2E53" w:rsidR="005B53D7" w:rsidRPr="006B3250" w:rsidRDefault="006B3250" w:rsidP="002C2523">
            <w:pPr>
              <w:rPr>
                <w:rFonts w:ascii="Comic Sans MS" w:hAnsi="Comic Sans MS"/>
                <w:sz w:val="36"/>
                <w:szCs w:val="36"/>
                <w:highlight w:val="magenta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  <w:tc>
          <w:tcPr>
            <w:tcW w:w="3034" w:type="dxa"/>
          </w:tcPr>
          <w:p w14:paraId="500C5295" w14:textId="56348F14" w:rsidR="005B53D7" w:rsidRPr="006B3250" w:rsidRDefault="006B3250" w:rsidP="002C2523">
            <w:pPr>
              <w:rPr>
                <w:rFonts w:ascii="Comic Sans MS" w:hAnsi="Comic Sans MS"/>
                <w:sz w:val="36"/>
                <w:szCs w:val="36"/>
                <w:highlight w:val="magenta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magenta"/>
              </w:rPr>
              <w:t>Inference</w:t>
            </w:r>
          </w:p>
        </w:tc>
      </w:tr>
      <w:tr w:rsidR="006B3250" w14:paraId="274812C2" w14:textId="77777777" w:rsidTr="006B3250">
        <w:trPr>
          <w:trHeight w:val="535"/>
        </w:trPr>
        <w:tc>
          <w:tcPr>
            <w:tcW w:w="3033" w:type="dxa"/>
          </w:tcPr>
          <w:p w14:paraId="5119E88A" w14:textId="748AE313" w:rsidR="006B3250" w:rsidRPr="006B3250" w:rsidRDefault="006B3250" w:rsidP="002C2523">
            <w:pPr>
              <w:rPr>
                <w:rFonts w:ascii="Comic Sans MS" w:hAnsi="Comic Sans MS"/>
                <w:sz w:val="36"/>
                <w:szCs w:val="36"/>
                <w:highlight w:val="magenta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magenta"/>
              </w:rPr>
              <w:t>Prediction</w:t>
            </w:r>
          </w:p>
        </w:tc>
        <w:tc>
          <w:tcPr>
            <w:tcW w:w="3034" w:type="dxa"/>
            <w:vMerge w:val="restart"/>
          </w:tcPr>
          <w:p w14:paraId="570649BF" w14:textId="4314E975" w:rsidR="006B3250" w:rsidRPr="006B3250" w:rsidRDefault="006B3250" w:rsidP="002C2523">
            <w:pPr>
              <w:rPr>
                <w:rFonts w:ascii="Comic Sans MS" w:hAnsi="Comic Sans MS"/>
                <w:sz w:val="36"/>
                <w:szCs w:val="36"/>
                <w:highlight w:val="magenta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magenta"/>
              </w:rPr>
              <w:t xml:space="preserve"> </w:t>
            </w:r>
            <w:r w:rsidRPr="006B3250">
              <w:rPr>
                <w:rFonts w:ascii="Comic Sans MS" w:hAnsi="Comic Sans MS"/>
                <w:sz w:val="36"/>
                <w:szCs w:val="36"/>
                <w:highlight w:val="magenta"/>
              </w:rPr>
              <w:t>Prediction</w:t>
            </w:r>
          </w:p>
        </w:tc>
      </w:tr>
      <w:tr w:rsidR="006B3250" w14:paraId="37852B19" w14:textId="77777777" w:rsidTr="006B3250">
        <w:trPr>
          <w:trHeight w:val="502"/>
        </w:trPr>
        <w:tc>
          <w:tcPr>
            <w:tcW w:w="3033" w:type="dxa"/>
            <w:vMerge w:val="restart"/>
          </w:tcPr>
          <w:p w14:paraId="369251CC" w14:textId="256E46D7" w:rsidR="006B3250" w:rsidRPr="006B3250" w:rsidRDefault="006B3250" w:rsidP="002C2523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  <w:tc>
          <w:tcPr>
            <w:tcW w:w="3034" w:type="dxa"/>
            <w:vMerge/>
          </w:tcPr>
          <w:p w14:paraId="2658CB8A" w14:textId="77777777" w:rsidR="006B3250" w:rsidRPr="006B3250" w:rsidRDefault="006B3250" w:rsidP="002C2523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</w:p>
        </w:tc>
      </w:tr>
      <w:tr w:rsidR="006B3250" w14:paraId="44185066" w14:textId="77777777" w:rsidTr="006B3250">
        <w:trPr>
          <w:trHeight w:val="699"/>
        </w:trPr>
        <w:tc>
          <w:tcPr>
            <w:tcW w:w="3033" w:type="dxa"/>
            <w:vMerge/>
            <w:tcBorders>
              <w:bottom w:val="single" w:sz="4" w:space="0" w:color="auto"/>
            </w:tcBorders>
          </w:tcPr>
          <w:p w14:paraId="032A2F7B" w14:textId="77777777" w:rsidR="006B3250" w:rsidRPr="006B3250" w:rsidRDefault="006B3250" w:rsidP="002C2523">
            <w:pPr>
              <w:rPr>
                <w:rFonts w:ascii="Comic Sans MS" w:hAnsi="Comic Sans MS"/>
                <w:color w:val="FF0000"/>
                <w:sz w:val="36"/>
                <w:szCs w:val="36"/>
                <w:highlight w:val="cyan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046C26C7" w14:textId="601C91DE" w:rsidR="006B3250" w:rsidRPr="006B3250" w:rsidRDefault="006B3250" w:rsidP="002C2523">
            <w:pPr>
              <w:rPr>
                <w:rFonts w:ascii="Comic Sans MS" w:hAnsi="Comic Sans MS"/>
                <w:sz w:val="36"/>
                <w:szCs w:val="36"/>
                <w:highlight w:val="cyan"/>
              </w:rPr>
            </w:pPr>
            <w:r w:rsidRPr="006B3250">
              <w:rPr>
                <w:rFonts w:ascii="Comic Sans MS" w:hAnsi="Comic Sans MS"/>
                <w:sz w:val="36"/>
                <w:szCs w:val="36"/>
                <w:highlight w:val="cyan"/>
              </w:rPr>
              <w:t>Comprehension</w:t>
            </w:r>
          </w:p>
        </w:tc>
      </w:tr>
    </w:tbl>
    <w:p w14:paraId="1931F9FE" w14:textId="77777777" w:rsidR="005B53D7" w:rsidRPr="0095154B" w:rsidRDefault="005B53D7">
      <w:pPr>
        <w:rPr>
          <w:rFonts w:ascii="Comic Sans MS" w:hAnsi="Comic Sans MS"/>
          <w:sz w:val="28"/>
          <w:szCs w:val="28"/>
        </w:rPr>
      </w:pPr>
    </w:p>
    <w:sectPr w:rsidR="005B53D7" w:rsidRPr="0095154B" w:rsidSect="005B53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4B"/>
    <w:rsid w:val="00043A0D"/>
    <w:rsid w:val="000C3F66"/>
    <w:rsid w:val="00114467"/>
    <w:rsid w:val="00166E7A"/>
    <w:rsid w:val="00181D73"/>
    <w:rsid w:val="001B5EB9"/>
    <w:rsid w:val="001F5039"/>
    <w:rsid w:val="002440F7"/>
    <w:rsid w:val="00281A1E"/>
    <w:rsid w:val="002E4C39"/>
    <w:rsid w:val="00355502"/>
    <w:rsid w:val="0038659A"/>
    <w:rsid w:val="004B2DEB"/>
    <w:rsid w:val="004E7F6D"/>
    <w:rsid w:val="005009B0"/>
    <w:rsid w:val="00505A1B"/>
    <w:rsid w:val="005B53D7"/>
    <w:rsid w:val="00601BD7"/>
    <w:rsid w:val="00606E33"/>
    <w:rsid w:val="00616021"/>
    <w:rsid w:val="00677FB1"/>
    <w:rsid w:val="006B3250"/>
    <w:rsid w:val="00763A3C"/>
    <w:rsid w:val="007E5878"/>
    <w:rsid w:val="00862FB2"/>
    <w:rsid w:val="00871677"/>
    <w:rsid w:val="008953D3"/>
    <w:rsid w:val="0095154B"/>
    <w:rsid w:val="00992667"/>
    <w:rsid w:val="00A33B89"/>
    <w:rsid w:val="00A5011A"/>
    <w:rsid w:val="00B4027B"/>
    <w:rsid w:val="00C038DC"/>
    <w:rsid w:val="00CE26EC"/>
    <w:rsid w:val="00D42F32"/>
    <w:rsid w:val="00D83A02"/>
    <w:rsid w:val="00D96311"/>
    <w:rsid w:val="00DD1069"/>
    <w:rsid w:val="00E87D53"/>
    <w:rsid w:val="00FA015F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5E62"/>
  <w15:chartTrackingRefBased/>
  <w15:docId w15:val="{D4198750-AC66-4587-B383-39FD03BA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Nash</dc:creator>
  <cp:keywords/>
  <dc:description/>
  <cp:lastModifiedBy>Heather Partington</cp:lastModifiedBy>
  <cp:revision>2</cp:revision>
  <dcterms:created xsi:type="dcterms:W3CDTF">2022-09-27T10:47:00Z</dcterms:created>
  <dcterms:modified xsi:type="dcterms:W3CDTF">2022-09-27T10:47:00Z</dcterms:modified>
</cp:coreProperties>
</file>